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rFonts w:hint="eastAsia"/>
          <w:sz w:val="52"/>
          <w:szCs w:val="52"/>
          <w:lang w:val="en-US" w:eastAsia="zh-CN"/>
        </w:rPr>
      </w:pPr>
      <w:r>
        <w:rPr>
          <w:rFonts w:hint="eastAsia"/>
          <w:sz w:val="52"/>
          <w:szCs w:val="52"/>
          <w:lang w:val="en-US" w:eastAsia="zh-CN"/>
        </w:rPr>
        <w:t>2023</w:t>
      </w:r>
      <w:r>
        <w:rPr>
          <w:rFonts w:hint="eastAsia"/>
          <w:sz w:val="52"/>
          <w:szCs w:val="52"/>
        </w:rPr>
        <w:t>年</w:t>
      </w:r>
      <w:r>
        <w:rPr>
          <w:rFonts w:hint="eastAsia"/>
          <w:sz w:val="52"/>
          <w:szCs w:val="52"/>
          <w:lang w:val="en-US" w:eastAsia="zh-CN"/>
        </w:rPr>
        <w:t>海口市卫生健康委员会</w:t>
      </w:r>
    </w:p>
    <w:p>
      <w:pPr>
        <w:jc w:val="center"/>
        <w:rPr>
          <w:sz w:val="52"/>
          <w:szCs w:val="52"/>
        </w:rPr>
      </w:pPr>
      <w:r>
        <w:rPr>
          <w:rFonts w:hint="eastAsia"/>
          <w:sz w:val="52"/>
          <w:szCs w:val="52"/>
        </w:rPr>
        <w:t>单位预算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6"/>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rPr>
        <w:t xml:space="preserve"> </w:t>
      </w:r>
      <w:r>
        <w:rPr>
          <w:rFonts w:hint="eastAsia" w:ascii="黑体" w:hAnsi="黑体" w:eastAsia="黑体" w:cs="黑体"/>
          <w:sz w:val="32"/>
          <w:szCs w:val="32"/>
          <w:lang w:val="en-US" w:eastAsia="zh-CN"/>
        </w:rPr>
        <w:t>海口市卫生健康委员会</w:t>
      </w:r>
      <w:r>
        <w:rPr>
          <w:rFonts w:hint="eastAsia" w:ascii="黑体" w:hAnsi="黑体" w:eastAsia="黑体"/>
          <w:sz w:val="32"/>
          <w:szCs w:val="32"/>
        </w:rPr>
        <w:t>（单位）概况</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部门预算单位构成（单位公开没有这部分内容）</w:t>
      </w:r>
    </w:p>
    <w:p>
      <w:pPr>
        <w:pStyle w:val="6"/>
        <w:numPr>
          <w:ilvl w:val="0"/>
          <w:numId w:val="1"/>
        </w:numPr>
        <w:ind w:firstLineChars="0"/>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sz w:val="32"/>
          <w:szCs w:val="32"/>
          <w:lang w:val="en-US" w:eastAsia="zh-CN"/>
        </w:rPr>
        <w:t>海口市卫生健康委员会</w:t>
      </w:r>
      <w:r>
        <w:rPr>
          <w:rFonts w:hint="eastAsia" w:ascii="黑体" w:hAnsi="黑体" w:eastAsia="黑体"/>
          <w:sz w:val="32"/>
          <w:szCs w:val="32"/>
        </w:rPr>
        <w:t>（单位）</w:t>
      </w:r>
      <w:r>
        <w:rPr>
          <w:rFonts w:hint="eastAsia" w:ascii="黑体" w:hAnsi="黑体" w:eastAsia="黑体"/>
          <w:sz w:val="32"/>
          <w:szCs w:val="32"/>
          <w:lang w:val="en-US" w:eastAsia="zh-CN"/>
        </w:rPr>
        <w:t>2023</w:t>
      </w:r>
      <w:r>
        <w:rPr>
          <w:rFonts w:hint="eastAsia" w:ascii="黑体" w:hAnsi="黑体" w:eastAsia="黑体"/>
          <w:sz w:val="32"/>
          <w:szCs w:val="32"/>
        </w:rPr>
        <w:t>年单位预算表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收支总表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收入总表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支出总表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sz w:val="32"/>
          <w:szCs w:val="32"/>
          <w:lang w:val="en-US" w:eastAsia="zh-CN"/>
        </w:rPr>
        <w:t>海口市卫生健康委员会</w:t>
      </w:r>
      <w:r>
        <w:rPr>
          <w:rFonts w:hint="eastAsia" w:ascii="黑体" w:hAnsi="黑体" w:eastAsia="黑体"/>
          <w:sz w:val="32"/>
          <w:szCs w:val="32"/>
        </w:rPr>
        <w:t>（单位）</w:t>
      </w:r>
      <w:r>
        <w:rPr>
          <w:rFonts w:hint="eastAsia" w:ascii="黑体" w:hAnsi="黑体" w:eastAsia="黑体"/>
          <w:sz w:val="32"/>
          <w:szCs w:val="32"/>
          <w:lang w:val="en-US" w:eastAsia="zh-CN"/>
        </w:rPr>
        <w:t>2023</w:t>
      </w:r>
      <w:r>
        <w:rPr>
          <w:rFonts w:hint="eastAsia" w:ascii="黑体" w:hAnsi="黑体" w:eastAsia="黑体"/>
          <w:sz w:val="32"/>
          <w:szCs w:val="32"/>
        </w:rPr>
        <w:t>年单位预算情况说明</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6"/>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6"/>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sz w:val="32"/>
          <w:szCs w:val="32"/>
          <w:lang w:val="en-US" w:eastAsia="zh-CN"/>
        </w:rPr>
        <w:t>海口市卫生健康委员会</w:t>
      </w:r>
      <w:r>
        <w:rPr>
          <w:rFonts w:hint="eastAsia" w:ascii="黑体" w:hAnsi="黑体" w:eastAsia="黑体"/>
          <w:sz w:val="32"/>
          <w:szCs w:val="32"/>
        </w:rPr>
        <w:t>（单位）概况</w:t>
      </w:r>
    </w:p>
    <w:p>
      <w:pPr>
        <w:jc w:val="left"/>
        <w:rPr>
          <w:rFonts w:ascii="仿宋_GB2312" w:hAnsi="仿宋_GB2312" w:eastAsia="仿宋_GB2312" w:cs="仿宋_GB2312"/>
          <w:sz w:val="32"/>
          <w:szCs w:val="32"/>
        </w:rPr>
      </w:pPr>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pStyle w:val="6"/>
        <w:numPr>
          <w:ilvl w:val="0"/>
          <w:numId w:val="0"/>
        </w:numPr>
        <w:jc w:val="left"/>
        <w:rPr>
          <w:rFonts w:ascii="仿宋_GB2312" w:hAnsi="黑体" w:eastAsia="仿宋_GB2312" w:cs="仿宋_GB2312"/>
          <w:sz w:val="32"/>
          <w:szCs w:val="32"/>
        </w:rPr>
      </w:pPr>
      <w:r>
        <w:rPr>
          <w:rFonts w:hint="eastAsia" w:ascii="仿宋_GB2312" w:hAnsi="黑体" w:eastAsia="仿宋_GB2312" w:cs="黑体"/>
          <w:kern w:val="2"/>
          <w:sz w:val="32"/>
          <w:szCs w:val="22"/>
          <w:lang w:val="en-US" w:eastAsia="zh-CN" w:bidi="ar-SA"/>
        </w:rPr>
        <w:t>（一）负责研究拟订组织实施本市卫生健康工作的政策法规和发展规划，研究提出本市推进中国（海南）自由贸易试验区、中国特色自由贸易港建设有关卫生健康方面的意见和建议</w:t>
      </w:r>
      <w:r>
        <w:rPr>
          <w:rFonts w:hint="eastAsia" w:ascii="仿宋_GB2312" w:hAnsi="黑体" w:eastAsia="仿宋_GB2312" w:cs="仿宋_GB2312"/>
          <w:sz w:val="32"/>
          <w:szCs w:val="32"/>
          <w:lang w:val="en-US" w:eastAsia="zh-CN"/>
        </w:rPr>
        <w:t>。</w:t>
      </w:r>
    </w:p>
    <w:p>
      <w:pPr>
        <w:pStyle w:val="6"/>
        <w:numPr>
          <w:ilvl w:val="0"/>
          <w:numId w:val="0"/>
        </w:numPr>
        <w:jc w:val="left"/>
        <w:rPr>
          <w:rFonts w:ascii="仿宋_GB2312" w:hAnsi="黑体" w:eastAsia="仿宋_GB2312" w:cs="仿宋_GB2312"/>
          <w:sz w:val="32"/>
          <w:szCs w:val="32"/>
        </w:rPr>
      </w:pPr>
      <w:r>
        <w:rPr>
          <w:rFonts w:hint="eastAsia" w:ascii="仿宋_GB2312" w:hAnsi="黑体" w:eastAsia="仿宋_GB2312" w:cs="仿宋_GB2312"/>
          <w:sz w:val="32"/>
          <w:szCs w:val="32"/>
          <w:lang w:eastAsia="zh-CN"/>
        </w:rPr>
        <w:t>（</w:t>
      </w:r>
      <w:r>
        <w:rPr>
          <w:rFonts w:hint="eastAsia" w:ascii="仿宋_GB2312" w:hAnsi="黑体" w:eastAsia="仿宋_GB2312" w:cs="仿宋_GB2312"/>
          <w:sz w:val="32"/>
          <w:szCs w:val="32"/>
          <w:lang w:val="en-US" w:eastAsia="zh-CN"/>
        </w:rPr>
        <w:t>二</w:t>
      </w:r>
      <w:r>
        <w:rPr>
          <w:rFonts w:hint="eastAsia" w:ascii="仿宋_GB2312" w:hAnsi="黑体" w:eastAsia="仿宋_GB2312" w:cs="仿宋_GB2312"/>
          <w:sz w:val="32"/>
          <w:szCs w:val="32"/>
          <w:lang w:eastAsia="zh-CN"/>
        </w:rPr>
        <w:t>）</w:t>
      </w:r>
      <w:r>
        <w:rPr>
          <w:rFonts w:hint="eastAsia" w:ascii="仿宋_GB2312" w:hAnsi="黑体" w:eastAsia="仿宋_GB2312" w:cs="仿宋_GB2312"/>
          <w:sz w:val="32"/>
          <w:szCs w:val="32"/>
        </w:rPr>
        <w:t>研究提出推进本市卫生健康事业发展的意见和建议；统筹规划全市卫生健康资源配置，指导区域卫生健康规划编制和实施，推进基本医疗服务和基本公共卫生服务；制定并组织实施推进全市卫生健康基本公共服务均等化、普惠化、便捷化和公共资源向基层延伸等政策措施。</w:t>
      </w:r>
    </w:p>
    <w:p>
      <w:pPr>
        <w:pStyle w:val="6"/>
        <w:numPr>
          <w:ilvl w:val="0"/>
          <w:numId w:val="0"/>
        </w:numPr>
        <w:jc w:val="left"/>
        <w:rPr>
          <w:rFonts w:ascii="仿宋_GB2312" w:hAnsi="黑体" w:eastAsia="仿宋_GB2312" w:cs="仿宋_GB2312"/>
          <w:sz w:val="32"/>
          <w:szCs w:val="32"/>
        </w:rPr>
      </w:pPr>
      <w:r>
        <w:rPr>
          <w:rFonts w:hint="eastAsia" w:ascii="仿宋_GB2312" w:hAnsi="黑体" w:eastAsia="仿宋_GB2312" w:cs="仿宋_GB2312"/>
          <w:sz w:val="32"/>
          <w:szCs w:val="32"/>
          <w:lang w:eastAsia="zh-CN"/>
        </w:rPr>
        <w:t>（</w:t>
      </w:r>
      <w:r>
        <w:rPr>
          <w:rFonts w:hint="eastAsia" w:ascii="仿宋_GB2312" w:hAnsi="黑体" w:eastAsia="仿宋_GB2312" w:cs="仿宋_GB2312"/>
          <w:sz w:val="32"/>
          <w:szCs w:val="32"/>
          <w:lang w:val="en-US" w:eastAsia="zh-CN"/>
        </w:rPr>
        <w:t>三</w:t>
      </w:r>
      <w:r>
        <w:rPr>
          <w:rFonts w:hint="eastAsia" w:ascii="仿宋_GB2312" w:hAnsi="黑体" w:eastAsia="仿宋_GB2312" w:cs="仿宋_GB2312"/>
          <w:sz w:val="32"/>
          <w:szCs w:val="32"/>
          <w:lang w:eastAsia="zh-CN"/>
        </w:rPr>
        <w:t>）</w:t>
      </w:r>
      <w:r>
        <w:rPr>
          <w:rFonts w:hint="eastAsia" w:ascii="仿宋_GB2312" w:hAnsi="黑体" w:eastAsia="仿宋_GB2312" w:cs="仿宋_GB2312"/>
          <w:sz w:val="32"/>
          <w:szCs w:val="32"/>
        </w:rPr>
        <w:t>协调推进深化全市医药卫生体制改革，研究提出相关政策建议；组织深化全市公立医院综合改革，推进管办分离，健全现代医院管理制度，制定并组织实施推动全市卫生健康公共服务提供主体多元化、提供方式多样化的政策措施，提出医疗服务和药品价格政策的建议。</w:t>
      </w:r>
    </w:p>
    <w:p>
      <w:pPr>
        <w:pStyle w:val="6"/>
        <w:numPr>
          <w:ilvl w:val="0"/>
          <w:numId w:val="0"/>
        </w:numPr>
        <w:jc w:val="left"/>
        <w:rPr>
          <w:rFonts w:ascii="仿宋_GB2312" w:hAnsi="黑体" w:eastAsia="仿宋_GB2312" w:cs="仿宋_GB2312"/>
          <w:sz w:val="32"/>
          <w:szCs w:val="32"/>
        </w:rPr>
      </w:pPr>
      <w:r>
        <w:rPr>
          <w:rFonts w:hint="eastAsia" w:ascii="仿宋_GB2312" w:hAnsi="黑体" w:eastAsia="仿宋_GB2312" w:cs="仿宋_GB2312"/>
          <w:sz w:val="32"/>
          <w:szCs w:val="32"/>
          <w:lang w:eastAsia="zh-CN"/>
        </w:rPr>
        <w:t>（</w:t>
      </w:r>
      <w:r>
        <w:rPr>
          <w:rFonts w:hint="eastAsia" w:ascii="仿宋_GB2312" w:hAnsi="黑体" w:eastAsia="仿宋_GB2312" w:cs="仿宋_GB2312"/>
          <w:sz w:val="32"/>
          <w:szCs w:val="32"/>
          <w:lang w:val="en-US" w:eastAsia="zh-CN"/>
        </w:rPr>
        <w:t>四</w:t>
      </w:r>
      <w:r>
        <w:rPr>
          <w:rFonts w:hint="eastAsia" w:ascii="仿宋_GB2312" w:hAnsi="黑体" w:eastAsia="仿宋_GB2312" w:cs="仿宋_GB2312"/>
          <w:sz w:val="32"/>
          <w:szCs w:val="32"/>
          <w:lang w:eastAsia="zh-CN"/>
        </w:rPr>
        <w:t>）</w:t>
      </w:r>
      <w:r>
        <w:rPr>
          <w:rFonts w:hint="eastAsia" w:ascii="仿宋_GB2312" w:hAnsi="黑体" w:eastAsia="仿宋_GB2312" w:cs="仿宋_GB2312"/>
          <w:sz w:val="32"/>
          <w:szCs w:val="32"/>
        </w:rPr>
        <w:t>负责拟订并组织实施全市疾病预防控制规划、免疫规划以及严重危害人民健康公共卫生问题的干预措施；负责全市卫生应急工作，组织指导突发公共卫生事件的预防控制和各类突发公共事件的医疗卫生救援；负责全市重要会议和重大活动的医疗卫生保障工作。</w:t>
      </w:r>
    </w:p>
    <w:p>
      <w:pPr>
        <w:pStyle w:val="6"/>
        <w:numPr>
          <w:ilvl w:val="0"/>
          <w:numId w:val="0"/>
        </w:numPr>
        <w:jc w:val="left"/>
        <w:rPr>
          <w:rFonts w:ascii="仿宋_GB2312" w:hAnsi="黑体" w:eastAsia="仿宋_GB2312" w:cs="仿宋_GB2312"/>
          <w:sz w:val="32"/>
          <w:szCs w:val="32"/>
        </w:rPr>
      </w:pPr>
      <w:r>
        <w:rPr>
          <w:rFonts w:hint="eastAsia" w:ascii="仿宋_GB2312" w:hAnsi="黑体" w:eastAsia="仿宋_GB2312" w:cs="仿宋_GB2312"/>
          <w:sz w:val="32"/>
          <w:szCs w:val="32"/>
          <w:lang w:eastAsia="zh-CN"/>
        </w:rPr>
        <w:t>（</w:t>
      </w:r>
      <w:r>
        <w:rPr>
          <w:rFonts w:hint="eastAsia" w:ascii="仿宋_GB2312" w:hAnsi="黑体" w:eastAsia="仿宋_GB2312" w:cs="仿宋_GB2312"/>
          <w:sz w:val="32"/>
          <w:szCs w:val="32"/>
          <w:lang w:val="en-US" w:eastAsia="zh-CN"/>
        </w:rPr>
        <w:t>五</w:t>
      </w:r>
      <w:r>
        <w:rPr>
          <w:rFonts w:hint="eastAsia" w:ascii="仿宋_GB2312" w:hAnsi="黑体" w:eastAsia="仿宋_GB2312" w:cs="仿宋_GB2312"/>
          <w:sz w:val="32"/>
          <w:szCs w:val="32"/>
          <w:lang w:eastAsia="zh-CN"/>
        </w:rPr>
        <w:t>）</w:t>
      </w:r>
      <w:r>
        <w:rPr>
          <w:rFonts w:hint="eastAsia" w:ascii="仿宋_GB2312" w:hAnsi="黑体" w:eastAsia="仿宋_GB2312" w:cs="仿宋_GB2312"/>
          <w:sz w:val="32"/>
          <w:szCs w:val="32"/>
        </w:rPr>
        <w:t>承担全市医疗健康产业和康养产业的协调推进和招商工作；指导全市社会办医。</w:t>
      </w:r>
    </w:p>
    <w:p>
      <w:pPr>
        <w:pStyle w:val="6"/>
        <w:numPr>
          <w:ilvl w:val="0"/>
          <w:numId w:val="0"/>
        </w:numPr>
        <w:jc w:val="left"/>
        <w:rPr>
          <w:rFonts w:ascii="仿宋_GB2312" w:hAnsi="黑体" w:eastAsia="仿宋_GB2312" w:cs="仿宋_GB2312"/>
          <w:sz w:val="32"/>
          <w:szCs w:val="32"/>
        </w:rPr>
      </w:pPr>
      <w:r>
        <w:rPr>
          <w:rFonts w:hint="eastAsia" w:ascii="仿宋_GB2312" w:hAnsi="黑体" w:eastAsia="仿宋_GB2312" w:cs="仿宋_GB2312"/>
          <w:sz w:val="32"/>
          <w:szCs w:val="32"/>
          <w:lang w:eastAsia="zh-CN"/>
        </w:rPr>
        <w:t>（</w:t>
      </w:r>
      <w:r>
        <w:rPr>
          <w:rFonts w:hint="eastAsia" w:ascii="仿宋_GB2312" w:hAnsi="黑体" w:eastAsia="仿宋_GB2312" w:cs="仿宋_GB2312"/>
          <w:sz w:val="32"/>
          <w:szCs w:val="32"/>
          <w:lang w:val="en-US" w:eastAsia="zh-CN"/>
        </w:rPr>
        <w:t>六</w:t>
      </w:r>
      <w:r>
        <w:rPr>
          <w:rFonts w:hint="eastAsia" w:ascii="仿宋_GB2312" w:hAnsi="黑体" w:eastAsia="仿宋_GB2312" w:cs="仿宋_GB2312"/>
          <w:sz w:val="32"/>
          <w:szCs w:val="32"/>
          <w:lang w:eastAsia="zh-CN"/>
        </w:rPr>
        <w:t>）</w:t>
      </w:r>
      <w:r>
        <w:rPr>
          <w:rFonts w:hint="eastAsia" w:ascii="仿宋_GB2312" w:hAnsi="黑体" w:eastAsia="仿宋_GB2312" w:cs="仿宋_GB2312"/>
          <w:sz w:val="32"/>
          <w:szCs w:val="32"/>
        </w:rPr>
        <w:t>负责组织实施国家药物政策和基本药物制度，开展食品安全风险监测。</w:t>
      </w:r>
    </w:p>
    <w:p>
      <w:pPr>
        <w:pStyle w:val="6"/>
        <w:numPr>
          <w:ilvl w:val="0"/>
          <w:numId w:val="0"/>
        </w:numPr>
        <w:jc w:val="left"/>
        <w:rPr>
          <w:rFonts w:ascii="仿宋_GB2312" w:hAnsi="黑体" w:eastAsia="仿宋_GB2312" w:cs="仿宋_GB2312"/>
          <w:sz w:val="32"/>
          <w:szCs w:val="32"/>
        </w:rPr>
      </w:pPr>
      <w:r>
        <w:rPr>
          <w:rFonts w:hint="eastAsia" w:ascii="仿宋_GB2312" w:hAnsi="黑体" w:eastAsia="仿宋_GB2312" w:cs="仿宋_GB2312"/>
          <w:sz w:val="32"/>
          <w:szCs w:val="32"/>
          <w:lang w:eastAsia="zh-CN"/>
        </w:rPr>
        <w:t>（</w:t>
      </w:r>
      <w:r>
        <w:rPr>
          <w:rFonts w:hint="eastAsia" w:ascii="仿宋_GB2312" w:hAnsi="黑体" w:eastAsia="仿宋_GB2312" w:cs="仿宋_GB2312"/>
          <w:sz w:val="32"/>
          <w:szCs w:val="32"/>
          <w:lang w:val="en-US" w:eastAsia="zh-CN"/>
        </w:rPr>
        <w:t>七</w:t>
      </w:r>
      <w:r>
        <w:rPr>
          <w:rFonts w:hint="eastAsia" w:ascii="仿宋_GB2312" w:hAnsi="黑体" w:eastAsia="仿宋_GB2312" w:cs="仿宋_GB2312"/>
          <w:sz w:val="32"/>
          <w:szCs w:val="32"/>
          <w:lang w:eastAsia="zh-CN"/>
        </w:rPr>
        <w:t>）</w:t>
      </w:r>
      <w:r>
        <w:rPr>
          <w:rFonts w:hint="eastAsia" w:ascii="仿宋_GB2312" w:hAnsi="黑体" w:eastAsia="仿宋_GB2312" w:cs="仿宋_GB2312"/>
          <w:sz w:val="32"/>
          <w:szCs w:val="32"/>
        </w:rPr>
        <w:t>负责指导、规范卫生行政执法工作；负责职责范围内的传染病防治、职业卫生、放射卫生、环境卫生、学校卫生、公共场所卫生、饮用水卫生等公共卫生的监督管理；组织推进全市健康促进和教育工作；牵头做好全市控烟工作。</w:t>
      </w:r>
    </w:p>
    <w:p>
      <w:pPr>
        <w:pStyle w:val="6"/>
        <w:numPr>
          <w:ilvl w:val="0"/>
          <w:numId w:val="0"/>
        </w:numPr>
        <w:jc w:val="left"/>
        <w:rPr>
          <w:rFonts w:ascii="仿宋_GB2312" w:hAnsi="黑体" w:eastAsia="仿宋_GB2312" w:cs="仿宋_GB2312"/>
          <w:sz w:val="32"/>
          <w:szCs w:val="32"/>
        </w:rPr>
      </w:pPr>
      <w:r>
        <w:rPr>
          <w:rFonts w:hint="eastAsia" w:ascii="仿宋_GB2312" w:hAnsi="黑体" w:eastAsia="仿宋_GB2312" w:cs="仿宋_GB2312"/>
          <w:sz w:val="32"/>
          <w:szCs w:val="32"/>
          <w:lang w:eastAsia="zh-CN"/>
        </w:rPr>
        <w:t>（</w:t>
      </w:r>
      <w:r>
        <w:rPr>
          <w:rFonts w:hint="eastAsia" w:ascii="仿宋_GB2312" w:hAnsi="黑体" w:eastAsia="仿宋_GB2312" w:cs="仿宋_GB2312"/>
          <w:sz w:val="32"/>
          <w:szCs w:val="32"/>
          <w:lang w:val="en-US" w:eastAsia="zh-CN"/>
        </w:rPr>
        <w:t>八</w:t>
      </w:r>
      <w:r>
        <w:rPr>
          <w:rFonts w:hint="eastAsia" w:ascii="仿宋_GB2312" w:hAnsi="黑体" w:eastAsia="仿宋_GB2312" w:cs="仿宋_GB2312"/>
          <w:sz w:val="32"/>
          <w:szCs w:val="32"/>
          <w:lang w:eastAsia="zh-CN"/>
        </w:rPr>
        <w:t>）</w:t>
      </w:r>
      <w:r>
        <w:rPr>
          <w:rFonts w:hint="eastAsia" w:ascii="仿宋_GB2312" w:hAnsi="黑体" w:eastAsia="仿宋_GB2312" w:cs="仿宋_GB2312"/>
          <w:sz w:val="32"/>
          <w:szCs w:val="32"/>
        </w:rPr>
        <w:t>负责市保健对象的医疗保健工作；负责全市医疗机构和医疗服务行业准入管理；建立全市医疗服务评价和监督管理体系。</w:t>
      </w:r>
    </w:p>
    <w:p>
      <w:pPr>
        <w:pStyle w:val="6"/>
        <w:numPr>
          <w:ilvl w:val="0"/>
          <w:numId w:val="0"/>
        </w:numPr>
        <w:jc w:val="left"/>
        <w:rPr>
          <w:rFonts w:ascii="仿宋_GB2312" w:hAnsi="黑体" w:eastAsia="仿宋_GB2312" w:cs="仿宋_GB2312"/>
          <w:sz w:val="32"/>
          <w:szCs w:val="32"/>
        </w:rPr>
      </w:pPr>
      <w:r>
        <w:rPr>
          <w:rFonts w:hint="eastAsia" w:ascii="仿宋_GB2312" w:hAnsi="黑体" w:eastAsia="仿宋_GB2312" w:cs="仿宋_GB2312"/>
          <w:sz w:val="32"/>
          <w:szCs w:val="32"/>
          <w:lang w:eastAsia="zh-CN"/>
        </w:rPr>
        <w:t>（</w:t>
      </w:r>
      <w:r>
        <w:rPr>
          <w:rFonts w:hint="eastAsia" w:ascii="仿宋_GB2312" w:hAnsi="黑体" w:eastAsia="仿宋_GB2312" w:cs="仿宋_GB2312"/>
          <w:sz w:val="32"/>
          <w:szCs w:val="32"/>
          <w:lang w:val="en-US" w:eastAsia="zh-CN"/>
        </w:rPr>
        <w:t>九</w:t>
      </w:r>
      <w:r>
        <w:rPr>
          <w:rFonts w:hint="eastAsia" w:ascii="仿宋_GB2312" w:hAnsi="黑体" w:eastAsia="仿宋_GB2312" w:cs="仿宋_GB2312"/>
          <w:sz w:val="32"/>
          <w:szCs w:val="32"/>
          <w:lang w:eastAsia="zh-CN"/>
        </w:rPr>
        <w:t>）</w:t>
      </w:r>
      <w:r>
        <w:rPr>
          <w:rFonts w:hint="eastAsia" w:ascii="仿宋_GB2312" w:hAnsi="黑体" w:eastAsia="仿宋_GB2312" w:cs="仿宋_GB2312"/>
          <w:sz w:val="32"/>
          <w:szCs w:val="32"/>
        </w:rPr>
        <w:t>负责全市计划生育管理和服务工作，开展人口监测预警，研究提出人口与家庭发展相关政策建议，完善计划生育政策；指导市计划生育协会的业务工作。</w:t>
      </w:r>
    </w:p>
    <w:p>
      <w:pPr>
        <w:pStyle w:val="6"/>
        <w:numPr>
          <w:ilvl w:val="0"/>
          <w:numId w:val="0"/>
        </w:numPr>
        <w:jc w:val="left"/>
        <w:rPr>
          <w:rFonts w:ascii="仿宋_GB2312" w:hAnsi="黑体" w:eastAsia="仿宋_GB2312" w:cs="仿宋_GB2312"/>
          <w:sz w:val="32"/>
          <w:szCs w:val="32"/>
        </w:rPr>
      </w:pPr>
      <w:r>
        <w:rPr>
          <w:rFonts w:hint="eastAsia" w:ascii="仿宋_GB2312" w:hAnsi="黑体" w:eastAsia="仿宋_GB2312" w:cs="仿宋_GB2312"/>
          <w:sz w:val="32"/>
          <w:szCs w:val="32"/>
          <w:lang w:eastAsia="zh-CN"/>
        </w:rPr>
        <w:t>（</w:t>
      </w:r>
      <w:r>
        <w:rPr>
          <w:rFonts w:hint="eastAsia" w:ascii="仿宋_GB2312" w:hAnsi="黑体" w:eastAsia="仿宋_GB2312" w:cs="仿宋_GB2312"/>
          <w:sz w:val="32"/>
          <w:szCs w:val="32"/>
          <w:lang w:val="en-US" w:eastAsia="zh-CN"/>
        </w:rPr>
        <w:t>十</w:t>
      </w:r>
      <w:r>
        <w:rPr>
          <w:rFonts w:hint="eastAsia" w:ascii="仿宋_GB2312" w:hAnsi="黑体" w:eastAsia="仿宋_GB2312" w:cs="仿宋_GB2312"/>
          <w:sz w:val="32"/>
          <w:szCs w:val="32"/>
          <w:lang w:eastAsia="zh-CN"/>
        </w:rPr>
        <w:t>）</w:t>
      </w:r>
      <w:r>
        <w:rPr>
          <w:rFonts w:hint="eastAsia" w:ascii="仿宋_GB2312" w:hAnsi="黑体" w:eastAsia="仿宋_GB2312" w:cs="仿宋_GB2312"/>
          <w:sz w:val="32"/>
          <w:szCs w:val="32"/>
        </w:rPr>
        <w:t>组织拟订并协调落实应对人口老龄化政策措施，负责推进全市老年健康服务体系建设和医养结合工作。</w:t>
      </w:r>
    </w:p>
    <w:p>
      <w:pPr>
        <w:pStyle w:val="6"/>
        <w:numPr>
          <w:ilvl w:val="0"/>
          <w:numId w:val="0"/>
        </w:numPr>
        <w:jc w:val="left"/>
        <w:rPr>
          <w:rFonts w:ascii="仿宋_GB2312" w:hAnsi="黑体" w:eastAsia="仿宋_GB2312" w:cs="仿宋_GB2312"/>
          <w:sz w:val="32"/>
          <w:szCs w:val="32"/>
        </w:rPr>
      </w:pPr>
      <w:r>
        <w:rPr>
          <w:rFonts w:hint="eastAsia" w:ascii="仿宋_GB2312" w:hAnsi="黑体" w:eastAsia="仿宋_GB2312" w:cs="仿宋_GB2312"/>
          <w:sz w:val="32"/>
          <w:szCs w:val="32"/>
          <w:lang w:eastAsia="zh-CN"/>
        </w:rPr>
        <w:t>（</w:t>
      </w:r>
      <w:r>
        <w:rPr>
          <w:rFonts w:hint="eastAsia" w:ascii="仿宋_GB2312" w:hAnsi="黑体" w:eastAsia="仿宋_GB2312" w:cs="仿宋_GB2312"/>
          <w:sz w:val="32"/>
          <w:szCs w:val="32"/>
          <w:lang w:val="en-US" w:eastAsia="zh-CN"/>
        </w:rPr>
        <w:t>十一</w:t>
      </w:r>
      <w:r>
        <w:rPr>
          <w:rFonts w:hint="eastAsia" w:ascii="仿宋_GB2312" w:hAnsi="黑体" w:eastAsia="仿宋_GB2312" w:cs="仿宋_GB2312"/>
          <w:sz w:val="32"/>
          <w:szCs w:val="32"/>
          <w:lang w:eastAsia="zh-CN"/>
        </w:rPr>
        <w:t>）</w:t>
      </w:r>
      <w:r>
        <w:rPr>
          <w:rFonts w:hint="eastAsia" w:ascii="仿宋_GB2312" w:hAnsi="黑体" w:eastAsia="仿宋_GB2312" w:cs="仿宋_GB2312"/>
          <w:sz w:val="32"/>
          <w:szCs w:val="32"/>
        </w:rPr>
        <w:t>负责卫生健康行政许可审批工作。</w:t>
      </w:r>
    </w:p>
    <w:p>
      <w:pPr>
        <w:pStyle w:val="6"/>
        <w:numPr>
          <w:ilvl w:val="0"/>
          <w:numId w:val="0"/>
        </w:numPr>
        <w:jc w:val="left"/>
        <w:rPr>
          <w:rFonts w:ascii="仿宋_GB2312" w:hAnsi="黑体" w:eastAsia="仿宋_GB2312" w:cs="仿宋_GB2312"/>
          <w:sz w:val="32"/>
          <w:szCs w:val="32"/>
        </w:rPr>
      </w:pPr>
      <w:r>
        <w:rPr>
          <w:rFonts w:hint="eastAsia" w:ascii="仿宋_GB2312" w:hAnsi="黑体" w:eastAsia="仿宋_GB2312" w:cs="仿宋_GB2312"/>
          <w:sz w:val="32"/>
          <w:szCs w:val="32"/>
          <w:lang w:eastAsia="zh-CN"/>
        </w:rPr>
        <w:t>（</w:t>
      </w:r>
      <w:r>
        <w:rPr>
          <w:rFonts w:hint="eastAsia" w:ascii="仿宋_GB2312" w:hAnsi="黑体" w:eastAsia="仿宋_GB2312" w:cs="仿宋_GB2312"/>
          <w:sz w:val="32"/>
          <w:szCs w:val="32"/>
          <w:lang w:val="en-US" w:eastAsia="zh-CN"/>
        </w:rPr>
        <w:t>十二</w:t>
      </w:r>
      <w:r>
        <w:rPr>
          <w:rFonts w:hint="eastAsia" w:ascii="仿宋_GB2312" w:hAnsi="黑体" w:eastAsia="仿宋_GB2312" w:cs="仿宋_GB2312"/>
          <w:sz w:val="32"/>
          <w:szCs w:val="32"/>
          <w:lang w:eastAsia="zh-CN"/>
        </w:rPr>
        <w:t>）</w:t>
      </w:r>
      <w:r>
        <w:rPr>
          <w:rFonts w:hint="eastAsia" w:ascii="仿宋_GB2312" w:hAnsi="黑体" w:eastAsia="仿宋_GB2312" w:cs="仿宋_GB2312"/>
          <w:sz w:val="32"/>
          <w:szCs w:val="32"/>
        </w:rPr>
        <w:t>指导卫生健康人才队伍及基层医疗卫生、妇幼健康服务体系和全科医生队伍建设。组织实施卫生健康管理相关科研项目，推进卫生健康科技创新发展。</w:t>
      </w:r>
    </w:p>
    <w:p>
      <w:pPr>
        <w:pStyle w:val="6"/>
        <w:numPr>
          <w:ilvl w:val="0"/>
          <w:numId w:val="0"/>
        </w:numPr>
        <w:jc w:val="left"/>
        <w:rPr>
          <w:rFonts w:ascii="仿宋_GB2312" w:hAnsi="黑体" w:eastAsia="仿宋_GB2312" w:cs="仿宋_GB2312"/>
          <w:sz w:val="32"/>
          <w:szCs w:val="32"/>
        </w:rPr>
      </w:pPr>
      <w:r>
        <w:rPr>
          <w:rFonts w:hint="eastAsia" w:ascii="仿宋_GB2312" w:hAnsi="黑体" w:eastAsia="仿宋_GB2312" w:cs="仿宋_GB2312"/>
          <w:sz w:val="32"/>
          <w:szCs w:val="32"/>
          <w:lang w:eastAsia="zh-CN"/>
        </w:rPr>
        <w:t>（</w:t>
      </w:r>
      <w:r>
        <w:rPr>
          <w:rFonts w:hint="eastAsia" w:ascii="仿宋_GB2312" w:hAnsi="黑体" w:eastAsia="仿宋_GB2312" w:cs="仿宋_GB2312"/>
          <w:sz w:val="32"/>
          <w:szCs w:val="32"/>
          <w:lang w:val="en-US" w:eastAsia="zh-CN"/>
        </w:rPr>
        <w:t>十三</w:t>
      </w:r>
      <w:r>
        <w:rPr>
          <w:rFonts w:hint="eastAsia" w:ascii="仿宋_GB2312" w:hAnsi="黑体" w:eastAsia="仿宋_GB2312" w:cs="仿宋_GB2312"/>
          <w:sz w:val="32"/>
          <w:szCs w:val="32"/>
          <w:lang w:eastAsia="zh-CN"/>
        </w:rPr>
        <w:t>）</w:t>
      </w:r>
      <w:r>
        <w:rPr>
          <w:rFonts w:hint="eastAsia" w:ascii="仿宋_GB2312" w:hAnsi="黑体" w:eastAsia="仿宋_GB2312" w:cs="仿宋_GB2312"/>
          <w:sz w:val="32"/>
          <w:szCs w:val="32"/>
        </w:rPr>
        <w:t>组织实施全市传承发展中医药事业工作。</w:t>
      </w:r>
    </w:p>
    <w:p>
      <w:pPr>
        <w:pStyle w:val="6"/>
        <w:numPr>
          <w:ilvl w:val="0"/>
          <w:numId w:val="0"/>
        </w:numPr>
        <w:jc w:val="left"/>
        <w:rPr>
          <w:rFonts w:ascii="仿宋_GB2312" w:hAnsi="黑体" w:eastAsia="仿宋_GB2312" w:cs="仿宋_GB2312"/>
          <w:sz w:val="32"/>
          <w:szCs w:val="32"/>
        </w:rPr>
      </w:pPr>
      <w:r>
        <w:rPr>
          <w:rFonts w:hint="eastAsia" w:ascii="仿宋_GB2312" w:hAnsi="黑体" w:eastAsia="仿宋_GB2312" w:cs="仿宋_GB2312"/>
          <w:sz w:val="32"/>
          <w:szCs w:val="32"/>
          <w:lang w:eastAsia="zh-CN"/>
        </w:rPr>
        <w:t>（</w:t>
      </w:r>
      <w:r>
        <w:rPr>
          <w:rFonts w:hint="eastAsia" w:ascii="仿宋_GB2312" w:hAnsi="黑体" w:eastAsia="仿宋_GB2312" w:cs="仿宋_GB2312"/>
          <w:sz w:val="32"/>
          <w:szCs w:val="32"/>
          <w:lang w:val="en-US" w:eastAsia="zh-CN"/>
        </w:rPr>
        <w:t>十四</w:t>
      </w:r>
      <w:r>
        <w:rPr>
          <w:rFonts w:hint="eastAsia" w:ascii="仿宋_GB2312" w:hAnsi="黑体" w:eastAsia="仿宋_GB2312" w:cs="仿宋_GB2312"/>
          <w:sz w:val="32"/>
          <w:szCs w:val="32"/>
          <w:lang w:eastAsia="zh-CN"/>
        </w:rPr>
        <w:t>）</w:t>
      </w:r>
      <w:r>
        <w:rPr>
          <w:rFonts w:hint="eastAsia" w:ascii="仿宋_GB2312" w:hAnsi="黑体" w:eastAsia="仿宋_GB2312" w:cs="仿宋_GB2312"/>
          <w:sz w:val="32"/>
          <w:szCs w:val="32"/>
        </w:rPr>
        <w:t>承担市爱国卫生运动委员会日常工作。</w:t>
      </w:r>
    </w:p>
    <w:p>
      <w:pPr>
        <w:pStyle w:val="6"/>
        <w:numPr>
          <w:ilvl w:val="0"/>
          <w:numId w:val="0"/>
        </w:numPr>
        <w:jc w:val="left"/>
        <w:rPr>
          <w:rFonts w:ascii="黑体" w:hAnsi="黑体" w:eastAsia="黑体" w:cs="仿宋_GB2312"/>
          <w:sz w:val="32"/>
          <w:szCs w:val="32"/>
        </w:rPr>
      </w:pPr>
      <w:r>
        <w:rPr>
          <w:rFonts w:hint="eastAsia" w:ascii="仿宋_GB2312" w:hAnsi="黑体" w:eastAsia="仿宋_GB2312" w:cs="仿宋_GB2312"/>
          <w:sz w:val="32"/>
          <w:szCs w:val="32"/>
          <w:lang w:eastAsia="zh-CN"/>
        </w:rPr>
        <w:t>（</w:t>
      </w:r>
      <w:r>
        <w:rPr>
          <w:rFonts w:hint="eastAsia" w:ascii="仿宋_GB2312" w:hAnsi="黑体" w:eastAsia="仿宋_GB2312" w:cs="仿宋_GB2312"/>
          <w:sz w:val="32"/>
          <w:szCs w:val="32"/>
          <w:lang w:val="en-US" w:eastAsia="zh-CN"/>
        </w:rPr>
        <w:t>十五</w:t>
      </w:r>
      <w:r>
        <w:rPr>
          <w:rFonts w:hint="eastAsia" w:ascii="仿宋_GB2312" w:hAnsi="黑体" w:eastAsia="仿宋_GB2312" w:cs="仿宋_GB2312"/>
          <w:sz w:val="32"/>
          <w:szCs w:val="32"/>
          <w:lang w:eastAsia="zh-CN"/>
        </w:rPr>
        <w:t>）</w:t>
      </w:r>
      <w:r>
        <w:rPr>
          <w:rFonts w:hint="eastAsia" w:ascii="仿宋_GB2312" w:hAnsi="黑体" w:eastAsia="仿宋_GB2312" w:cs="仿宋_GB2312"/>
          <w:sz w:val="32"/>
          <w:szCs w:val="32"/>
        </w:rPr>
        <w:t>指导各区卫生健康、爱国卫生运动工作。</w:t>
      </w:r>
    </w:p>
    <w:p>
      <w:pPr>
        <w:pStyle w:val="6"/>
        <w:numPr>
          <w:ilvl w:val="0"/>
          <w:numId w:val="0"/>
        </w:numPr>
        <w:jc w:val="left"/>
        <w:rPr>
          <w:rFonts w:ascii="黑体" w:hAnsi="黑体" w:eastAsia="黑体" w:cs="仿宋_GB2312"/>
          <w:sz w:val="32"/>
          <w:szCs w:val="32"/>
        </w:rPr>
      </w:pPr>
      <w:r>
        <w:rPr>
          <w:rFonts w:hint="eastAsia" w:ascii="仿宋_GB2312" w:hAnsi="黑体" w:eastAsia="仿宋_GB2312" w:cs="仿宋_GB2312"/>
          <w:sz w:val="32"/>
          <w:szCs w:val="32"/>
          <w:lang w:eastAsia="zh-CN"/>
        </w:rPr>
        <w:t>（</w:t>
      </w:r>
      <w:r>
        <w:rPr>
          <w:rFonts w:hint="eastAsia" w:ascii="仿宋_GB2312" w:hAnsi="黑体" w:eastAsia="仿宋_GB2312" w:cs="仿宋_GB2312"/>
          <w:sz w:val="32"/>
          <w:szCs w:val="32"/>
          <w:lang w:val="en-US" w:eastAsia="zh-CN"/>
        </w:rPr>
        <w:t>十六</w:t>
      </w:r>
      <w:r>
        <w:rPr>
          <w:rFonts w:hint="eastAsia" w:ascii="仿宋_GB2312" w:hAnsi="黑体" w:eastAsia="仿宋_GB2312" w:cs="仿宋_GB2312"/>
          <w:sz w:val="32"/>
          <w:szCs w:val="32"/>
          <w:lang w:eastAsia="zh-CN"/>
        </w:rPr>
        <w:t>）</w:t>
      </w:r>
      <w:r>
        <w:rPr>
          <w:rFonts w:hint="eastAsia" w:ascii="仿宋_GB2312" w:hAnsi="黑体" w:eastAsia="仿宋_GB2312" w:cs="仿宋_GB2312"/>
          <w:sz w:val="32"/>
          <w:szCs w:val="32"/>
        </w:rPr>
        <w:t>完成市委、市政府和上级部门交办的其他任务。</w:t>
      </w:r>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部门预算单位构成（单位公开没有此部分内容）</w:t>
      </w:r>
    </w:p>
    <w:p>
      <w:pPr>
        <w:ind w:firstLine="640" w:firstLineChars="200"/>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无</w:t>
      </w:r>
    </w:p>
    <w:p>
      <w:pPr>
        <w:ind w:firstLine="640" w:firstLineChars="200"/>
        <w:rPr>
          <w:rFonts w:hint="eastAsia" w:ascii="仿宋_GB2312" w:hAnsi="黑体" w:eastAsia="仿宋_GB2312" w:cs="仿宋_GB2312"/>
          <w:sz w:val="32"/>
          <w:szCs w:val="32"/>
          <w:lang w:val="en-US" w:eastAsia="zh-CN"/>
        </w:rPr>
      </w:pPr>
    </w:p>
    <w:p>
      <w:pPr>
        <w:ind w:firstLine="640" w:firstLineChars="200"/>
        <w:rPr>
          <w:rFonts w:ascii="黑体" w:hAnsi="黑体" w:eastAsia="黑体"/>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r>
        <w:rPr>
          <w:rFonts w:hint="eastAsia" w:ascii="黑体" w:hAnsi="黑体" w:eastAsia="黑体" w:cs="黑体"/>
          <w:sz w:val="32"/>
          <w:szCs w:val="32"/>
          <w:lang w:val="en-US" w:eastAsia="zh-CN"/>
        </w:rPr>
        <w:t>海口市卫生健康委员会</w:t>
      </w:r>
      <w:r>
        <w:rPr>
          <w:rFonts w:hint="eastAsia" w:ascii="黑体" w:hAnsi="黑体" w:eastAsia="黑体"/>
          <w:sz w:val="32"/>
          <w:szCs w:val="32"/>
        </w:rPr>
        <w:t>（单位）</w:t>
      </w:r>
      <w:r>
        <w:rPr>
          <w:rFonts w:hint="eastAsia" w:ascii="黑体" w:hAnsi="黑体" w:eastAsia="黑体"/>
          <w:sz w:val="32"/>
          <w:szCs w:val="32"/>
          <w:lang w:val="en-US" w:eastAsia="zh-CN"/>
        </w:rPr>
        <w:t>2023</w:t>
      </w:r>
      <w:r>
        <w:rPr>
          <w:rFonts w:hint="eastAsia" w:ascii="黑体" w:hAnsi="黑体" w:eastAsia="黑体"/>
          <w:sz w:val="32"/>
          <w:szCs w:val="32"/>
        </w:rPr>
        <w:t>年单位预算表</w:t>
      </w:r>
    </w:p>
    <w:p>
      <w:pPr>
        <w:ind w:left="800"/>
        <w:jc w:val="left"/>
        <w:rPr>
          <w:rFonts w:ascii="黑体" w:hAnsi="黑体" w:eastAsia="黑体"/>
          <w:sz w:val="32"/>
          <w:szCs w:val="32"/>
        </w:rPr>
      </w:pPr>
    </w:p>
    <w:p>
      <w:pPr>
        <w:ind w:left="800"/>
        <w:jc w:val="center"/>
        <w:rPr>
          <w:rFonts w:ascii="仿宋_GB2312" w:hAnsi="黑体" w:eastAsia="仿宋_GB2312"/>
          <w:b/>
          <w:sz w:val="32"/>
          <w:szCs w:val="32"/>
        </w:rPr>
      </w:pPr>
      <w:r>
        <w:rPr>
          <w:rFonts w:hint="eastAsia" w:ascii="仿宋_GB2312" w:hAnsi="黑体" w:eastAsia="仿宋_GB2312"/>
          <w:b/>
          <w:sz w:val="32"/>
          <w:szCs w:val="32"/>
        </w:rPr>
        <w:t>（此部分内容即为部门或单位预算公开表）</w:t>
      </w:r>
    </w:p>
    <w:p>
      <w:pPr>
        <w:rPr>
          <w:rFonts w:ascii="黑体" w:hAnsi="黑体" w:eastAsia="黑体"/>
          <w:sz w:val="32"/>
          <w:szCs w:val="32"/>
        </w:rPr>
      </w:pPr>
    </w:p>
    <w:p>
      <w:pPr>
        <w:ind w:firstLine="480" w:firstLineChars="150"/>
        <w:rPr>
          <w:rFonts w:ascii="黑体" w:hAnsi="黑体" w:eastAsia="黑体"/>
          <w:sz w:val="32"/>
          <w:szCs w:val="32"/>
        </w:rPr>
      </w:pPr>
      <w:r>
        <w:rPr>
          <w:rFonts w:hint="eastAsia" w:ascii="黑体" w:hAnsi="黑体" w:eastAsia="黑体"/>
          <w:sz w:val="32"/>
          <w:szCs w:val="32"/>
        </w:rPr>
        <w:t xml:space="preserve">第三部分   </w:t>
      </w:r>
      <w:r>
        <w:rPr>
          <w:rFonts w:hint="eastAsia" w:ascii="黑体" w:hAnsi="黑体" w:eastAsia="黑体"/>
          <w:sz w:val="32"/>
          <w:szCs w:val="32"/>
          <w:lang w:val="en-US" w:eastAsia="zh-CN"/>
        </w:rPr>
        <w:t>海口市卫生健康委员会</w:t>
      </w:r>
      <w:r>
        <w:rPr>
          <w:rFonts w:hint="eastAsia" w:ascii="黑体" w:hAnsi="黑体" w:eastAsia="黑体"/>
          <w:sz w:val="32"/>
          <w:szCs w:val="32"/>
        </w:rPr>
        <w:t>（单位）</w:t>
      </w:r>
      <w:r>
        <w:rPr>
          <w:rFonts w:hint="eastAsia" w:ascii="黑体" w:hAnsi="黑体" w:eastAsia="黑体"/>
          <w:sz w:val="32"/>
          <w:szCs w:val="32"/>
          <w:lang w:val="en-US" w:eastAsia="zh-CN"/>
        </w:rPr>
        <w:t>2023</w:t>
      </w:r>
      <w:r>
        <w:rPr>
          <w:rFonts w:hint="eastAsia" w:ascii="黑体" w:hAnsi="黑体" w:eastAsia="黑体"/>
          <w:sz w:val="32"/>
          <w:szCs w:val="32"/>
        </w:rPr>
        <w:t>年单位预算情况说明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w:t>
      </w:r>
      <w:r>
        <w:rPr>
          <w:rFonts w:hint="eastAsia" w:ascii="黑体" w:hAnsi="黑体" w:eastAsia="黑体"/>
          <w:sz w:val="32"/>
          <w:szCs w:val="32"/>
          <w:lang w:val="en-US" w:eastAsia="zh-CN"/>
        </w:rPr>
        <w:t>海口市卫生健康委员会</w:t>
      </w:r>
      <w:r>
        <w:rPr>
          <w:rFonts w:hint="eastAsia" w:ascii="黑体" w:hAnsi="黑体" w:eastAsia="黑体"/>
          <w:sz w:val="32"/>
          <w:szCs w:val="32"/>
        </w:rPr>
        <w:t>（单位）</w:t>
      </w:r>
      <w:r>
        <w:rPr>
          <w:rFonts w:hint="eastAsia" w:ascii="黑体" w:hAnsi="黑体" w:eastAsia="黑体"/>
          <w:sz w:val="32"/>
          <w:szCs w:val="32"/>
          <w:lang w:val="en-US" w:eastAsia="zh-CN"/>
        </w:rPr>
        <w:t>2023</w:t>
      </w:r>
      <w:r>
        <w:rPr>
          <w:rFonts w:hint="eastAsia" w:ascii="黑体" w:hAnsi="黑体" w:eastAsia="黑体"/>
          <w:sz w:val="32"/>
          <w:szCs w:val="32"/>
        </w:rPr>
        <w:t>年财政拨款收支预算情况的总体说明</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lang w:val="en-US" w:eastAsia="zh-CN"/>
        </w:rPr>
        <w:t>海口市卫生健康委员会</w:t>
      </w:r>
      <w:r>
        <w:rPr>
          <w:rFonts w:hint="eastAsia" w:ascii="仿宋_GB2312" w:hAnsi="黑体" w:eastAsia="仿宋_GB2312"/>
          <w:sz w:val="32"/>
          <w:szCs w:val="32"/>
        </w:rPr>
        <w:t>（单位）</w:t>
      </w:r>
      <w:r>
        <w:rPr>
          <w:rFonts w:hint="eastAsia" w:ascii="仿宋_GB2312" w:hAnsi="黑体" w:eastAsia="仿宋_GB2312"/>
          <w:sz w:val="32"/>
          <w:szCs w:val="32"/>
          <w:lang w:val="en-US" w:eastAsia="zh-CN"/>
        </w:rPr>
        <w:t>2023</w:t>
      </w:r>
      <w:r>
        <w:rPr>
          <w:rFonts w:hint="eastAsia" w:ascii="仿宋_GB2312" w:hAnsi="黑体" w:eastAsia="仿宋_GB2312"/>
          <w:sz w:val="32"/>
          <w:szCs w:val="32"/>
        </w:rPr>
        <w:t>年财政拨款收支总预算</w:t>
      </w:r>
      <w:r>
        <w:rPr>
          <w:rFonts w:hint="eastAsia" w:ascii="仿宋_GB2312" w:hAnsi="黑体" w:eastAsia="仿宋_GB2312" w:cs="仿宋_GB2312"/>
          <w:sz w:val="32"/>
          <w:szCs w:val="32"/>
          <w:lang w:val="en-US" w:eastAsia="zh-CN"/>
        </w:rPr>
        <w:t>52815.02</w:t>
      </w:r>
      <w:r>
        <w:rPr>
          <w:rFonts w:hint="eastAsia" w:ascii="仿宋_GB2312" w:hAnsi="黑体" w:eastAsia="仿宋_GB2312"/>
          <w:sz w:val="32"/>
          <w:szCs w:val="32"/>
        </w:rPr>
        <w:t>万元。其中，收入总计</w:t>
      </w:r>
      <w:r>
        <w:rPr>
          <w:rFonts w:hint="eastAsia" w:ascii="仿宋_GB2312" w:hAnsi="黑体" w:eastAsia="仿宋_GB2312" w:cs="仿宋_GB2312"/>
          <w:sz w:val="32"/>
          <w:szCs w:val="32"/>
          <w:lang w:val="en-US" w:eastAsia="zh-CN"/>
        </w:rPr>
        <w:t>52815.02</w:t>
      </w:r>
      <w:r>
        <w:rPr>
          <w:rFonts w:hint="eastAsia" w:ascii="仿宋_GB2312" w:hAnsi="黑体" w:eastAsia="仿宋_GB2312"/>
          <w:sz w:val="32"/>
          <w:szCs w:val="32"/>
        </w:rPr>
        <w:t>万元，包括一般公共预算本年收入</w:t>
      </w:r>
      <w:r>
        <w:rPr>
          <w:rFonts w:hint="eastAsia" w:ascii="仿宋_GB2312" w:hAnsi="黑体" w:eastAsia="仿宋_GB2312" w:cs="仿宋_GB2312"/>
          <w:sz w:val="32"/>
          <w:szCs w:val="32"/>
          <w:lang w:val="en-US" w:eastAsia="zh-CN"/>
        </w:rPr>
        <w:t>40111.16</w:t>
      </w:r>
      <w:r>
        <w:rPr>
          <w:rFonts w:hint="eastAsia" w:ascii="仿宋_GB2312" w:hAnsi="黑体" w:eastAsia="仿宋_GB2312"/>
          <w:sz w:val="32"/>
          <w:szCs w:val="32"/>
        </w:rPr>
        <w:t>万元、上年结转</w:t>
      </w:r>
      <w:r>
        <w:rPr>
          <w:rFonts w:hint="eastAsia" w:ascii="仿宋_GB2312" w:hAnsi="黑体" w:eastAsia="仿宋_GB2312"/>
          <w:sz w:val="32"/>
          <w:szCs w:val="32"/>
          <w:lang w:val="en-US" w:eastAsia="zh-CN"/>
        </w:rPr>
        <w:t>5993.19</w:t>
      </w:r>
      <w:r>
        <w:rPr>
          <w:rFonts w:hint="eastAsia" w:ascii="仿宋_GB2312" w:hAnsi="黑体" w:eastAsia="仿宋_GB2312"/>
          <w:sz w:val="32"/>
          <w:szCs w:val="32"/>
        </w:rPr>
        <w:t>万元，政府性基金预算本年收入</w:t>
      </w:r>
      <w:r>
        <w:rPr>
          <w:rFonts w:hint="eastAsia" w:ascii="仿宋_GB2312" w:hAnsi="黑体" w:eastAsia="仿宋_GB2312" w:cs="仿宋_GB2312"/>
          <w:sz w:val="32"/>
          <w:szCs w:val="32"/>
          <w:lang w:val="en-US" w:eastAsia="zh-CN"/>
        </w:rPr>
        <w:t>1431.65</w:t>
      </w:r>
      <w:r>
        <w:rPr>
          <w:rFonts w:hint="eastAsia" w:ascii="仿宋_GB2312" w:hAnsi="黑体" w:eastAsia="仿宋_GB2312"/>
          <w:sz w:val="32"/>
          <w:szCs w:val="32"/>
        </w:rPr>
        <w:t>万元、上年结转</w:t>
      </w:r>
      <w:r>
        <w:rPr>
          <w:rFonts w:hint="eastAsia" w:ascii="仿宋_GB2312" w:hAnsi="黑体" w:eastAsia="仿宋_GB2312"/>
          <w:sz w:val="32"/>
          <w:szCs w:val="32"/>
          <w:lang w:val="en-US" w:eastAsia="zh-CN"/>
        </w:rPr>
        <w:t>5279.02</w:t>
      </w:r>
      <w:r>
        <w:rPr>
          <w:rFonts w:hint="eastAsia" w:ascii="仿宋_GB2312" w:hAnsi="黑体" w:eastAsia="仿宋_GB2312"/>
          <w:sz w:val="32"/>
          <w:szCs w:val="32"/>
        </w:rPr>
        <w:t>万元；支出总计</w:t>
      </w:r>
      <w:r>
        <w:rPr>
          <w:rFonts w:hint="eastAsia" w:ascii="仿宋_GB2312" w:hAnsi="黑体" w:eastAsia="仿宋_GB2312" w:cs="仿宋_GB2312"/>
          <w:sz w:val="32"/>
          <w:szCs w:val="32"/>
          <w:lang w:val="en-US" w:eastAsia="zh-CN"/>
        </w:rPr>
        <w:t>52815.02</w:t>
      </w:r>
      <w:r>
        <w:rPr>
          <w:rFonts w:hint="eastAsia" w:ascii="仿宋_GB2312" w:hAnsi="黑体" w:eastAsia="仿宋_GB2312"/>
          <w:sz w:val="32"/>
          <w:szCs w:val="32"/>
        </w:rPr>
        <w:t>万元，包括一般公共服务支出</w:t>
      </w:r>
      <w:r>
        <w:rPr>
          <w:rFonts w:hint="eastAsia" w:ascii="仿宋_GB2312" w:hAnsi="黑体" w:eastAsia="仿宋_GB2312"/>
          <w:sz w:val="32"/>
          <w:szCs w:val="32"/>
          <w:lang w:val="en-US" w:eastAsia="zh-CN"/>
        </w:rPr>
        <w:t>8.8</w:t>
      </w:r>
      <w:r>
        <w:rPr>
          <w:rFonts w:hint="eastAsia" w:ascii="仿宋_GB2312" w:hAnsi="黑体" w:eastAsia="仿宋_GB2312"/>
          <w:sz w:val="32"/>
          <w:szCs w:val="32"/>
        </w:rPr>
        <w:t>万元、</w:t>
      </w:r>
      <w:r>
        <w:rPr>
          <w:rFonts w:hint="eastAsia" w:ascii="仿宋_GB2312" w:hAnsi="黑体" w:eastAsia="仿宋_GB2312"/>
          <w:sz w:val="32"/>
          <w:szCs w:val="32"/>
          <w:lang w:val="en-US" w:eastAsia="zh-CN"/>
        </w:rPr>
        <w:t>社会保障和就业支出243.53、卫生健康支出45757.9万元、城乡社区支出1431.65万元、住房保障支出94.13万元、其他支出5279.02万元</w:t>
      </w:r>
      <w:r>
        <w:rPr>
          <w:rFonts w:hint="eastAsia" w:ascii="仿宋_GB2312" w:hAnsi="黑体" w:eastAsia="仿宋_GB2312"/>
          <w:sz w:val="32"/>
          <w:szCs w:val="32"/>
        </w:rPr>
        <w:t>，结转下年</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ind w:firstLine="640"/>
        <w:jc w:val="left"/>
        <w:rPr>
          <w:rFonts w:ascii="黑体" w:hAnsi="黑体" w:eastAsia="黑体"/>
          <w:sz w:val="32"/>
          <w:szCs w:val="32"/>
        </w:rPr>
      </w:pPr>
      <w:r>
        <w:rPr>
          <w:rFonts w:hint="eastAsia" w:ascii="黑体" w:hAnsi="黑体" w:eastAsia="黑体"/>
          <w:sz w:val="32"/>
          <w:szCs w:val="32"/>
        </w:rPr>
        <w:t>二、关于</w:t>
      </w:r>
      <w:r>
        <w:rPr>
          <w:rFonts w:hint="eastAsia" w:ascii="黑体" w:hAnsi="黑体" w:eastAsia="黑体"/>
          <w:sz w:val="32"/>
          <w:szCs w:val="32"/>
          <w:lang w:val="en-US" w:eastAsia="zh-CN"/>
        </w:rPr>
        <w:t>海口市卫生健康委员会</w:t>
      </w:r>
      <w:r>
        <w:rPr>
          <w:rFonts w:hint="eastAsia" w:ascii="黑体" w:hAnsi="黑体" w:eastAsia="黑体"/>
          <w:sz w:val="32"/>
          <w:szCs w:val="32"/>
        </w:rPr>
        <w:t>（单位）</w:t>
      </w:r>
      <w:r>
        <w:rPr>
          <w:rFonts w:hint="eastAsia" w:ascii="黑体" w:hAnsi="黑体" w:eastAsia="黑体"/>
          <w:sz w:val="32"/>
          <w:szCs w:val="32"/>
          <w:lang w:val="en-US" w:eastAsia="zh-CN"/>
        </w:rPr>
        <w:t>2023</w:t>
      </w:r>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hint="default" w:ascii="仿宋_GB2312" w:hAnsi="黑体" w:eastAsia="仿宋_GB2312"/>
          <w:sz w:val="32"/>
          <w:szCs w:val="32"/>
          <w:lang w:val="en-US" w:eastAsia="zh-CN"/>
        </w:rPr>
      </w:pPr>
      <w:r>
        <w:rPr>
          <w:rFonts w:hint="eastAsia" w:ascii="仿宋_GB2312" w:hAnsi="黑体" w:eastAsia="仿宋_GB2312"/>
          <w:sz w:val="32"/>
          <w:szCs w:val="32"/>
          <w:lang w:val="en-US" w:eastAsia="zh-CN"/>
        </w:rPr>
        <w:t>海口市卫生健康委员会</w:t>
      </w:r>
      <w:r>
        <w:rPr>
          <w:rFonts w:hint="eastAsia" w:ascii="仿宋_GB2312" w:hAnsi="黑体" w:eastAsia="仿宋_GB2312"/>
          <w:sz w:val="32"/>
          <w:szCs w:val="32"/>
        </w:rPr>
        <w:t>（单位）</w:t>
      </w:r>
      <w:r>
        <w:rPr>
          <w:rFonts w:hint="eastAsia" w:ascii="仿宋_GB2312" w:hAnsi="黑体" w:eastAsia="仿宋_GB2312"/>
          <w:sz w:val="32"/>
          <w:szCs w:val="32"/>
          <w:lang w:val="en-US" w:eastAsia="zh-CN"/>
        </w:rPr>
        <w:t>2023</w:t>
      </w:r>
      <w:r>
        <w:rPr>
          <w:rFonts w:hint="eastAsia" w:ascii="仿宋_GB2312" w:hAnsi="黑体" w:eastAsia="仿宋_GB2312"/>
          <w:sz w:val="32"/>
          <w:szCs w:val="32"/>
        </w:rPr>
        <w:t>年一般公共预算当年拨款</w:t>
      </w:r>
      <w:r>
        <w:rPr>
          <w:rFonts w:hint="eastAsia" w:ascii="仿宋_GB2312" w:hAnsi="黑体" w:eastAsia="仿宋_GB2312" w:cs="仿宋_GB2312"/>
          <w:sz w:val="32"/>
          <w:szCs w:val="32"/>
          <w:lang w:val="en-US" w:eastAsia="zh-CN"/>
        </w:rPr>
        <w:t>46104.35</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37888.23</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新冠肺炎疫情防控经费。</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一般公共服务（类）支出</w:t>
      </w:r>
      <w:r>
        <w:rPr>
          <w:rFonts w:hint="eastAsia" w:ascii="仿宋_GB2312" w:hAnsi="黑体" w:eastAsia="仿宋_GB2312" w:cs="仿宋_GB2312"/>
          <w:sz w:val="32"/>
          <w:szCs w:val="32"/>
          <w:lang w:val="en-US" w:eastAsia="zh-CN"/>
        </w:rPr>
        <w:t>8.8</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0.02</w:t>
      </w:r>
      <w:r>
        <w:rPr>
          <w:rFonts w:hint="eastAsia" w:ascii="仿宋_GB2312" w:hAnsi="黑体" w:eastAsia="仿宋_GB2312"/>
          <w:sz w:val="32"/>
          <w:szCs w:val="32"/>
        </w:rPr>
        <w:t>%；</w:t>
      </w:r>
      <w:r>
        <w:rPr>
          <w:rFonts w:hint="eastAsia" w:ascii="仿宋_GB2312" w:hAnsi="黑体" w:eastAsia="仿宋_GB2312"/>
          <w:sz w:val="32"/>
          <w:szCs w:val="32"/>
          <w:lang w:val="en-US" w:eastAsia="zh-CN"/>
        </w:rPr>
        <w:t>社会保障和就业</w:t>
      </w:r>
      <w:r>
        <w:rPr>
          <w:rFonts w:hint="eastAsia" w:ascii="仿宋_GB2312" w:hAnsi="黑体" w:eastAsia="仿宋_GB2312"/>
          <w:sz w:val="32"/>
          <w:szCs w:val="32"/>
        </w:rPr>
        <w:t>（类）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243.53</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0.53</w:t>
      </w:r>
      <w:r>
        <w:rPr>
          <w:rFonts w:hint="eastAsia" w:ascii="仿宋_GB2312" w:hAnsi="黑体" w:eastAsia="仿宋_GB2312"/>
          <w:sz w:val="32"/>
          <w:szCs w:val="32"/>
        </w:rPr>
        <w:t>%；</w:t>
      </w:r>
      <w:r>
        <w:rPr>
          <w:rFonts w:hint="eastAsia" w:ascii="仿宋_GB2312" w:hAnsi="黑体" w:eastAsia="仿宋_GB2312"/>
          <w:sz w:val="32"/>
          <w:szCs w:val="32"/>
          <w:lang w:val="en-US" w:eastAsia="zh-CN"/>
        </w:rPr>
        <w:t>卫生健康</w:t>
      </w:r>
      <w:r>
        <w:rPr>
          <w:rFonts w:hint="eastAsia" w:ascii="仿宋_GB2312" w:hAnsi="黑体" w:eastAsia="仿宋_GB2312"/>
          <w:sz w:val="32"/>
          <w:szCs w:val="32"/>
        </w:rPr>
        <w:t>（类）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45757.9</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99.25</w:t>
      </w:r>
      <w:r>
        <w:rPr>
          <w:rFonts w:hint="eastAsia" w:ascii="仿宋_GB2312" w:hAnsi="黑体" w:eastAsia="仿宋_GB2312"/>
          <w:sz w:val="32"/>
          <w:szCs w:val="32"/>
        </w:rPr>
        <w:t>%；</w:t>
      </w:r>
      <w:r>
        <w:rPr>
          <w:rFonts w:hint="eastAsia" w:ascii="仿宋_GB2312" w:hAnsi="黑体" w:eastAsia="仿宋_GB2312"/>
          <w:sz w:val="32"/>
          <w:szCs w:val="32"/>
          <w:lang w:val="en-US" w:eastAsia="zh-CN"/>
        </w:rPr>
        <w:t>住房保障</w:t>
      </w:r>
      <w:r>
        <w:rPr>
          <w:rFonts w:hint="eastAsia" w:ascii="仿宋_GB2312" w:hAnsi="黑体" w:eastAsia="仿宋_GB2312"/>
          <w:sz w:val="32"/>
          <w:szCs w:val="32"/>
        </w:rPr>
        <w:t>（类）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94.13</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0.2</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hint="eastAsia" w:ascii="仿宋_GB2312" w:hAnsi="黑体" w:eastAsia="仿宋_GB2312"/>
          <w:sz w:val="32"/>
          <w:szCs w:val="32"/>
          <w:lang w:val="en-US" w:eastAsia="zh-CN"/>
        </w:rPr>
      </w:pPr>
      <w:r>
        <w:rPr>
          <w:rFonts w:hint="eastAsia" w:ascii="仿宋_GB2312" w:hAnsi="黑体" w:eastAsia="仿宋_GB2312" w:cs="仿宋_GB2312"/>
          <w:sz w:val="32"/>
          <w:szCs w:val="32"/>
        </w:rPr>
        <w:t>1.一般公共服务（类）</w:t>
      </w:r>
      <w:r>
        <w:rPr>
          <w:rFonts w:hint="eastAsia" w:ascii="仿宋_GB2312" w:hAnsi="黑体" w:eastAsia="仿宋_GB2312" w:cs="仿宋_GB2312"/>
          <w:sz w:val="32"/>
          <w:szCs w:val="32"/>
          <w:lang w:val="en-US" w:eastAsia="zh-CN"/>
        </w:rPr>
        <w:t>组织事务</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val="en-US" w:eastAsia="zh-CN"/>
        </w:rPr>
        <w:t>其他组织事业支出</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8.8</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8.8</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新增基层组织建设工作；</w:t>
      </w:r>
    </w:p>
    <w:p>
      <w:pPr>
        <w:ind w:firstLine="640" w:firstLineChars="200"/>
        <w:rPr>
          <w:rFonts w:hint="eastAsia" w:ascii="仿宋_GB2312" w:hAnsi="黑体" w:eastAsia="仿宋_GB2312"/>
          <w:sz w:val="32"/>
          <w:szCs w:val="32"/>
          <w:lang w:eastAsia="zh-CN"/>
        </w:rPr>
      </w:pPr>
      <w:r>
        <w:rPr>
          <w:rFonts w:hint="eastAsia" w:ascii="仿宋_GB2312" w:hAnsi="黑体" w:eastAsia="仿宋_GB2312" w:cs="仿宋_GB2312"/>
          <w:sz w:val="32"/>
          <w:szCs w:val="32"/>
          <w:lang w:val="en-US" w:eastAsia="zh-CN"/>
        </w:rPr>
        <w:t>2</w:t>
      </w:r>
      <w:r>
        <w:rPr>
          <w:rFonts w:hint="eastAsia" w:ascii="仿宋_GB2312" w:hAnsi="黑体" w:eastAsia="仿宋_GB2312" w:cs="仿宋_GB2312"/>
          <w:sz w:val="32"/>
          <w:szCs w:val="32"/>
        </w:rPr>
        <w:t>.</w:t>
      </w:r>
      <w:r>
        <w:rPr>
          <w:rFonts w:hint="eastAsia" w:ascii="仿宋_GB2312" w:hAnsi="黑体" w:eastAsia="仿宋_GB2312" w:cs="仿宋_GB2312"/>
          <w:sz w:val="32"/>
          <w:szCs w:val="32"/>
          <w:lang w:val="en-US" w:eastAsia="zh-CN"/>
        </w:rPr>
        <w:t>社会保障和就业支出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val="en-US" w:eastAsia="zh-CN"/>
        </w:rPr>
        <w:t>行政事业单位养老支出</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val="en-US" w:eastAsia="zh-CN"/>
        </w:rPr>
        <w:t>行政单位离退休</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29.62</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0.86</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离退休人员工资调整；</w:t>
      </w:r>
    </w:p>
    <w:p>
      <w:pPr>
        <w:ind w:firstLine="640" w:firstLineChars="200"/>
        <w:rPr>
          <w:rFonts w:hint="eastAsia" w:ascii="仿宋_GB2312" w:hAnsi="黑体" w:eastAsia="仿宋_GB2312"/>
          <w:sz w:val="32"/>
          <w:szCs w:val="32"/>
          <w:lang w:eastAsia="zh-CN"/>
        </w:rPr>
      </w:pPr>
      <w:r>
        <w:rPr>
          <w:rFonts w:hint="eastAsia" w:ascii="仿宋_GB2312" w:hAnsi="黑体" w:eastAsia="仿宋_GB2312" w:cs="仿宋_GB2312"/>
          <w:sz w:val="32"/>
          <w:szCs w:val="32"/>
          <w:lang w:val="en-US" w:eastAsia="zh-CN"/>
        </w:rPr>
        <w:t>3</w:t>
      </w:r>
      <w:r>
        <w:rPr>
          <w:rFonts w:hint="eastAsia" w:ascii="仿宋_GB2312" w:hAnsi="黑体" w:eastAsia="仿宋_GB2312" w:cs="仿宋_GB2312"/>
          <w:sz w:val="32"/>
          <w:szCs w:val="32"/>
        </w:rPr>
        <w:t>.</w:t>
      </w:r>
      <w:r>
        <w:rPr>
          <w:rFonts w:hint="eastAsia" w:ascii="仿宋_GB2312" w:hAnsi="黑体" w:eastAsia="仿宋_GB2312" w:cs="仿宋_GB2312"/>
          <w:sz w:val="32"/>
          <w:szCs w:val="32"/>
          <w:lang w:val="en-US" w:eastAsia="zh-CN"/>
        </w:rPr>
        <w:t>社会保障和就业支出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val="en-US" w:eastAsia="zh-CN"/>
        </w:rPr>
        <w:t>行政事业单位养老支出</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val="en-US" w:eastAsia="zh-CN"/>
        </w:rPr>
        <w:t>机关事业单位基本养老保险缴费支出</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105.68</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val="en-US" w:eastAsia="zh-CN"/>
        </w:rPr>
        <w:t>减少5.6</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人员减少；</w:t>
      </w:r>
    </w:p>
    <w:p>
      <w:pPr>
        <w:ind w:firstLine="640" w:firstLineChars="200"/>
        <w:rPr>
          <w:rFonts w:hint="eastAsia" w:ascii="仿宋_GB2312" w:hAnsi="黑体" w:eastAsia="仿宋_GB2312"/>
          <w:sz w:val="32"/>
          <w:szCs w:val="32"/>
          <w:lang w:eastAsia="zh-CN"/>
        </w:rPr>
      </w:pPr>
      <w:r>
        <w:rPr>
          <w:rFonts w:hint="eastAsia" w:ascii="仿宋_GB2312" w:hAnsi="黑体" w:eastAsia="仿宋_GB2312" w:cs="仿宋_GB2312"/>
          <w:sz w:val="32"/>
          <w:szCs w:val="32"/>
          <w:lang w:val="en-US" w:eastAsia="zh-CN"/>
        </w:rPr>
        <w:t>4</w:t>
      </w:r>
      <w:r>
        <w:rPr>
          <w:rFonts w:hint="eastAsia" w:ascii="仿宋_GB2312" w:hAnsi="黑体" w:eastAsia="仿宋_GB2312" w:cs="仿宋_GB2312"/>
          <w:sz w:val="32"/>
          <w:szCs w:val="32"/>
        </w:rPr>
        <w:t>.</w:t>
      </w:r>
      <w:r>
        <w:rPr>
          <w:rFonts w:hint="eastAsia" w:ascii="仿宋_GB2312" w:hAnsi="黑体" w:eastAsia="仿宋_GB2312" w:cs="仿宋_GB2312"/>
          <w:sz w:val="32"/>
          <w:szCs w:val="32"/>
          <w:lang w:val="en-US" w:eastAsia="zh-CN"/>
        </w:rPr>
        <w:t>社会保障和就业支出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val="en-US" w:eastAsia="zh-CN"/>
        </w:rPr>
        <w:t>行政事业单位养老支出</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val="en-US" w:eastAsia="zh-CN"/>
        </w:rPr>
        <w:t>机关事业单位职业年金缴费支出</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52.84</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val="en-US" w:eastAsia="zh-CN"/>
        </w:rPr>
        <w:t>增加52.84</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新增职业年金科目；</w:t>
      </w:r>
    </w:p>
    <w:p>
      <w:pPr>
        <w:ind w:firstLine="640" w:firstLineChars="200"/>
        <w:rPr>
          <w:rFonts w:hint="eastAsia" w:ascii="仿宋_GB2312" w:hAnsi="黑体" w:eastAsia="仿宋_GB2312"/>
          <w:sz w:val="32"/>
          <w:szCs w:val="32"/>
          <w:lang w:eastAsia="zh-CN"/>
        </w:rPr>
      </w:pPr>
      <w:r>
        <w:rPr>
          <w:rFonts w:hint="eastAsia" w:ascii="仿宋_GB2312" w:hAnsi="黑体" w:eastAsia="仿宋_GB2312" w:cs="仿宋_GB2312"/>
          <w:sz w:val="32"/>
          <w:szCs w:val="32"/>
          <w:lang w:val="en-US" w:eastAsia="zh-CN"/>
        </w:rPr>
        <w:t>5</w:t>
      </w:r>
      <w:r>
        <w:rPr>
          <w:rFonts w:hint="eastAsia" w:ascii="仿宋_GB2312" w:hAnsi="黑体" w:eastAsia="仿宋_GB2312" w:cs="仿宋_GB2312"/>
          <w:sz w:val="32"/>
          <w:szCs w:val="32"/>
        </w:rPr>
        <w:t>.</w:t>
      </w:r>
      <w:r>
        <w:rPr>
          <w:rFonts w:hint="eastAsia" w:ascii="仿宋_GB2312" w:hAnsi="黑体" w:eastAsia="仿宋_GB2312" w:cs="仿宋_GB2312"/>
          <w:sz w:val="32"/>
          <w:szCs w:val="32"/>
          <w:lang w:val="en-US" w:eastAsia="zh-CN"/>
        </w:rPr>
        <w:t>社会保障和就业支出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val="en-US" w:eastAsia="zh-CN"/>
        </w:rPr>
        <w:t>行政事业单位养老支出</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val="en-US" w:eastAsia="zh-CN"/>
        </w:rPr>
        <w:t>其他行政事业单位养老支出</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54</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val="en-US" w:eastAsia="zh-CN"/>
        </w:rPr>
        <w:t>增加2</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其他险种缴费基数上调；</w:t>
      </w:r>
    </w:p>
    <w:p>
      <w:pPr>
        <w:ind w:firstLine="640" w:firstLineChars="200"/>
        <w:rPr>
          <w:rFonts w:hint="eastAsia" w:ascii="仿宋_GB2312" w:hAnsi="黑体" w:eastAsia="仿宋_GB2312"/>
          <w:sz w:val="32"/>
          <w:szCs w:val="32"/>
          <w:lang w:eastAsia="zh-CN"/>
        </w:rPr>
      </w:pPr>
      <w:r>
        <w:rPr>
          <w:rFonts w:hint="eastAsia" w:ascii="仿宋_GB2312" w:hAnsi="黑体" w:eastAsia="仿宋_GB2312" w:cs="仿宋_GB2312"/>
          <w:sz w:val="32"/>
          <w:szCs w:val="32"/>
          <w:lang w:val="en-US" w:eastAsia="zh-CN"/>
        </w:rPr>
        <w:t>6</w:t>
      </w:r>
      <w:r>
        <w:rPr>
          <w:rFonts w:hint="eastAsia" w:ascii="仿宋_GB2312" w:hAnsi="黑体" w:eastAsia="仿宋_GB2312" w:cs="仿宋_GB2312"/>
          <w:sz w:val="32"/>
          <w:szCs w:val="32"/>
        </w:rPr>
        <w:t>.</w:t>
      </w:r>
      <w:r>
        <w:rPr>
          <w:rFonts w:hint="eastAsia" w:ascii="仿宋_GB2312" w:hAnsi="黑体" w:eastAsia="仿宋_GB2312" w:cs="仿宋_GB2312"/>
          <w:sz w:val="32"/>
          <w:szCs w:val="32"/>
          <w:lang w:val="en-US" w:eastAsia="zh-CN"/>
        </w:rPr>
        <w:t>社会保障和就业支出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val="en-US" w:eastAsia="zh-CN"/>
        </w:rPr>
        <w:t>抚恤</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val="en-US" w:eastAsia="zh-CN"/>
        </w:rPr>
        <w:t>其他优抚支出</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1.39</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val="en-US" w:eastAsia="zh-CN"/>
        </w:rPr>
        <w:t>增加0.31</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遗属生活补助调整；</w:t>
      </w:r>
    </w:p>
    <w:p>
      <w:pPr>
        <w:ind w:firstLine="640" w:firstLineChars="200"/>
        <w:rPr>
          <w:rFonts w:hint="eastAsia" w:ascii="仿宋_GB2312" w:hAnsi="黑体" w:eastAsia="仿宋_GB2312"/>
          <w:sz w:val="32"/>
          <w:szCs w:val="32"/>
          <w:lang w:eastAsia="zh-CN"/>
        </w:rPr>
      </w:pPr>
      <w:r>
        <w:rPr>
          <w:rFonts w:hint="eastAsia" w:ascii="仿宋_GB2312" w:hAnsi="黑体" w:eastAsia="仿宋_GB2312" w:cs="仿宋_GB2312"/>
          <w:sz w:val="32"/>
          <w:szCs w:val="32"/>
          <w:lang w:val="en-US" w:eastAsia="zh-CN"/>
        </w:rPr>
        <w:t>7</w:t>
      </w:r>
      <w:r>
        <w:rPr>
          <w:rFonts w:hint="eastAsia" w:ascii="仿宋_GB2312" w:hAnsi="黑体" w:eastAsia="仿宋_GB2312" w:cs="仿宋_GB2312"/>
          <w:sz w:val="32"/>
          <w:szCs w:val="32"/>
        </w:rPr>
        <w:t>.</w:t>
      </w:r>
      <w:r>
        <w:rPr>
          <w:rFonts w:hint="eastAsia" w:ascii="仿宋_GB2312" w:hAnsi="黑体" w:eastAsia="仿宋_GB2312" w:cs="仿宋_GB2312"/>
          <w:sz w:val="32"/>
          <w:szCs w:val="32"/>
          <w:lang w:val="en-US" w:eastAsia="zh-CN"/>
        </w:rPr>
        <w:t>卫生健康</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val="en-US" w:eastAsia="zh-CN"/>
        </w:rPr>
        <w:t>卫生健康管理事务</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val="en-US" w:eastAsia="zh-CN"/>
        </w:rPr>
        <w:t>行政运行</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969.27</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val="en-US" w:eastAsia="zh-CN"/>
        </w:rPr>
        <w:t>增加19.691</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基本支出增加；</w:t>
      </w:r>
    </w:p>
    <w:p>
      <w:pPr>
        <w:ind w:firstLine="640" w:firstLineChars="200"/>
        <w:rPr>
          <w:rFonts w:hint="eastAsia" w:ascii="仿宋_GB2312" w:hAnsi="黑体" w:eastAsia="仿宋_GB2312"/>
          <w:sz w:val="32"/>
          <w:szCs w:val="32"/>
          <w:lang w:eastAsia="zh-CN"/>
        </w:rPr>
      </w:pPr>
      <w:r>
        <w:rPr>
          <w:rFonts w:hint="eastAsia" w:ascii="仿宋_GB2312" w:hAnsi="黑体" w:eastAsia="仿宋_GB2312" w:cs="仿宋_GB2312"/>
          <w:sz w:val="32"/>
          <w:szCs w:val="32"/>
          <w:lang w:val="en-US" w:eastAsia="zh-CN"/>
        </w:rPr>
        <w:t>8</w:t>
      </w:r>
      <w:r>
        <w:rPr>
          <w:rFonts w:hint="eastAsia" w:ascii="仿宋_GB2312" w:hAnsi="黑体" w:eastAsia="仿宋_GB2312" w:cs="仿宋_GB2312"/>
          <w:sz w:val="32"/>
          <w:szCs w:val="32"/>
        </w:rPr>
        <w:t>.</w:t>
      </w:r>
      <w:r>
        <w:rPr>
          <w:rFonts w:hint="eastAsia" w:ascii="仿宋_GB2312" w:hAnsi="黑体" w:eastAsia="仿宋_GB2312" w:cs="仿宋_GB2312"/>
          <w:sz w:val="32"/>
          <w:szCs w:val="32"/>
          <w:lang w:val="en-US" w:eastAsia="zh-CN"/>
        </w:rPr>
        <w:t>卫生健康</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val="en-US" w:eastAsia="zh-CN"/>
        </w:rPr>
        <w:t>卫生健康管理事务</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val="en-US" w:eastAsia="zh-CN"/>
        </w:rPr>
        <w:t>一般行政管理事务</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31484.98</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val="en-US" w:eastAsia="zh-CN"/>
        </w:rPr>
        <w:t>增加25896.68</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增加新冠肺炎疫情防控经费；</w:t>
      </w:r>
    </w:p>
    <w:p>
      <w:pPr>
        <w:ind w:firstLine="640" w:firstLineChars="200"/>
        <w:rPr>
          <w:rFonts w:hint="eastAsia" w:ascii="仿宋_GB2312" w:hAnsi="黑体" w:eastAsia="仿宋_GB2312"/>
          <w:sz w:val="32"/>
          <w:szCs w:val="32"/>
          <w:lang w:eastAsia="zh-CN"/>
        </w:rPr>
      </w:pPr>
      <w:r>
        <w:rPr>
          <w:rFonts w:hint="eastAsia" w:ascii="仿宋_GB2312" w:hAnsi="黑体" w:eastAsia="仿宋_GB2312" w:cs="仿宋_GB2312"/>
          <w:sz w:val="32"/>
          <w:szCs w:val="32"/>
          <w:lang w:val="en-US" w:eastAsia="zh-CN"/>
        </w:rPr>
        <w:t>9</w:t>
      </w:r>
      <w:r>
        <w:rPr>
          <w:rFonts w:hint="eastAsia" w:ascii="仿宋_GB2312" w:hAnsi="黑体" w:eastAsia="仿宋_GB2312" w:cs="仿宋_GB2312"/>
          <w:sz w:val="32"/>
          <w:szCs w:val="32"/>
        </w:rPr>
        <w:t>.</w:t>
      </w:r>
      <w:r>
        <w:rPr>
          <w:rFonts w:hint="eastAsia" w:ascii="仿宋_GB2312" w:hAnsi="黑体" w:eastAsia="仿宋_GB2312" w:cs="仿宋_GB2312"/>
          <w:sz w:val="32"/>
          <w:szCs w:val="32"/>
          <w:lang w:val="en-US" w:eastAsia="zh-CN"/>
        </w:rPr>
        <w:t>卫生健康</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val="en-US" w:eastAsia="zh-CN"/>
        </w:rPr>
        <w:t>公立医院</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val="en-US" w:eastAsia="zh-CN"/>
        </w:rPr>
        <w:t>综合医院</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412.9</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val="en-US" w:eastAsia="zh-CN"/>
        </w:rPr>
        <w:t>增加412.9</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提前下达2023中央公立医院改革项目经费；</w:t>
      </w:r>
    </w:p>
    <w:p>
      <w:pPr>
        <w:ind w:firstLine="640" w:firstLineChars="200"/>
        <w:rPr>
          <w:rFonts w:hint="eastAsia" w:ascii="仿宋_GB2312" w:hAnsi="黑体" w:eastAsia="仿宋_GB2312"/>
          <w:sz w:val="32"/>
          <w:szCs w:val="32"/>
          <w:lang w:val="en-US" w:eastAsia="zh-CN"/>
        </w:rPr>
      </w:pPr>
      <w:r>
        <w:rPr>
          <w:rFonts w:hint="eastAsia" w:ascii="仿宋_GB2312" w:hAnsi="黑体" w:eastAsia="仿宋_GB2312" w:cs="仿宋_GB2312"/>
          <w:sz w:val="32"/>
          <w:szCs w:val="32"/>
          <w:lang w:val="en-US" w:eastAsia="zh-CN"/>
        </w:rPr>
        <w:t>10</w:t>
      </w:r>
      <w:r>
        <w:rPr>
          <w:rFonts w:hint="eastAsia" w:ascii="仿宋_GB2312" w:hAnsi="黑体" w:eastAsia="仿宋_GB2312" w:cs="仿宋_GB2312"/>
          <w:sz w:val="32"/>
          <w:szCs w:val="32"/>
        </w:rPr>
        <w:t>.</w:t>
      </w:r>
      <w:r>
        <w:rPr>
          <w:rFonts w:hint="eastAsia" w:ascii="仿宋_GB2312" w:hAnsi="黑体" w:eastAsia="仿宋_GB2312" w:cs="仿宋_GB2312"/>
          <w:sz w:val="32"/>
          <w:szCs w:val="32"/>
          <w:lang w:val="en-US" w:eastAsia="zh-CN"/>
        </w:rPr>
        <w:t>卫生健康</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val="en-US" w:eastAsia="zh-CN"/>
        </w:rPr>
        <w:t>公立医院</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val="en-US" w:eastAsia="zh-CN"/>
        </w:rPr>
        <w:t>其他公立医院支出</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3876.98</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val="en-US" w:eastAsia="zh-CN"/>
        </w:rPr>
        <w:t>增加2475.08</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调整取消药品加成，大专科联盟等待分经费；</w:t>
      </w:r>
    </w:p>
    <w:p>
      <w:pPr>
        <w:ind w:firstLine="640" w:firstLineChars="200"/>
        <w:rPr>
          <w:rFonts w:hint="eastAsia" w:ascii="仿宋_GB2312" w:hAnsi="黑体" w:eastAsia="仿宋_GB2312"/>
          <w:sz w:val="32"/>
          <w:szCs w:val="32"/>
          <w:lang w:val="en-US" w:eastAsia="zh-CN"/>
        </w:rPr>
      </w:pPr>
      <w:r>
        <w:rPr>
          <w:rFonts w:hint="eastAsia" w:ascii="仿宋_GB2312" w:hAnsi="黑体" w:eastAsia="仿宋_GB2312" w:cs="仿宋_GB2312"/>
          <w:sz w:val="32"/>
          <w:szCs w:val="32"/>
          <w:lang w:val="en-US" w:eastAsia="zh-CN"/>
        </w:rPr>
        <w:t>11</w:t>
      </w:r>
      <w:r>
        <w:rPr>
          <w:rFonts w:hint="eastAsia" w:ascii="仿宋_GB2312" w:hAnsi="黑体" w:eastAsia="仿宋_GB2312" w:cs="仿宋_GB2312"/>
          <w:sz w:val="32"/>
          <w:szCs w:val="32"/>
        </w:rPr>
        <w:t>.</w:t>
      </w:r>
      <w:r>
        <w:rPr>
          <w:rFonts w:hint="eastAsia" w:ascii="仿宋_GB2312" w:hAnsi="黑体" w:eastAsia="仿宋_GB2312" w:cs="仿宋_GB2312"/>
          <w:sz w:val="32"/>
          <w:szCs w:val="32"/>
          <w:lang w:val="en-US" w:eastAsia="zh-CN"/>
        </w:rPr>
        <w:t>卫生健康</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val="en-US" w:eastAsia="zh-CN"/>
        </w:rPr>
        <w:t>基层医疗卫生机构</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val="en-US" w:eastAsia="zh-CN"/>
        </w:rPr>
        <w:t>其他基层医疗卫生机构支出</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41</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val="en-US" w:eastAsia="zh-CN"/>
        </w:rPr>
        <w:t>增加41</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提前下达2023年中央级卫生健康人才培养资金；</w:t>
      </w:r>
    </w:p>
    <w:p>
      <w:pPr>
        <w:ind w:firstLine="640" w:firstLineChars="200"/>
        <w:rPr>
          <w:rFonts w:hint="eastAsia" w:ascii="仿宋_GB2312" w:hAnsi="黑体" w:eastAsia="仿宋_GB2312"/>
          <w:sz w:val="32"/>
          <w:szCs w:val="32"/>
          <w:lang w:val="en-US" w:eastAsia="zh-CN"/>
        </w:rPr>
      </w:pPr>
      <w:r>
        <w:rPr>
          <w:rFonts w:hint="eastAsia" w:ascii="仿宋_GB2312" w:hAnsi="黑体" w:eastAsia="仿宋_GB2312" w:cs="仿宋_GB2312"/>
          <w:sz w:val="32"/>
          <w:szCs w:val="32"/>
          <w:lang w:val="en-US" w:eastAsia="zh-CN"/>
        </w:rPr>
        <w:t>12</w:t>
      </w:r>
      <w:r>
        <w:rPr>
          <w:rFonts w:hint="eastAsia" w:ascii="仿宋_GB2312" w:hAnsi="黑体" w:eastAsia="仿宋_GB2312" w:cs="仿宋_GB2312"/>
          <w:sz w:val="32"/>
          <w:szCs w:val="32"/>
        </w:rPr>
        <w:t>.</w:t>
      </w:r>
      <w:r>
        <w:rPr>
          <w:rFonts w:hint="eastAsia" w:ascii="仿宋_GB2312" w:hAnsi="黑体" w:eastAsia="仿宋_GB2312" w:cs="仿宋_GB2312"/>
          <w:sz w:val="32"/>
          <w:szCs w:val="32"/>
          <w:lang w:val="en-US" w:eastAsia="zh-CN"/>
        </w:rPr>
        <w:t>卫生健康</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val="en-US" w:eastAsia="zh-CN"/>
        </w:rPr>
        <w:t>公共卫生</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val="en-US" w:eastAsia="zh-CN"/>
        </w:rPr>
        <w:t>基本公共卫生服务</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362.39</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val="en-US" w:eastAsia="zh-CN"/>
        </w:rPr>
        <w:t>增加202.51</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结转2022年省级资金；</w:t>
      </w:r>
    </w:p>
    <w:p>
      <w:pPr>
        <w:ind w:firstLine="640" w:firstLineChars="200"/>
        <w:rPr>
          <w:rFonts w:hint="eastAsia" w:ascii="仿宋_GB2312" w:hAnsi="黑体" w:eastAsia="仿宋_GB2312"/>
          <w:sz w:val="32"/>
          <w:szCs w:val="32"/>
          <w:lang w:val="en-US" w:eastAsia="zh-CN"/>
        </w:rPr>
      </w:pPr>
      <w:r>
        <w:rPr>
          <w:rFonts w:hint="eastAsia" w:ascii="仿宋_GB2312" w:hAnsi="黑体" w:eastAsia="仿宋_GB2312" w:cs="仿宋_GB2312"/>
          <w:sz w:val="32"/>
          <w:szCs w:val="32"/>
          <w:lang w:val="en-US" w:eastAsia="zh-CN"/>
        </w:rPr>
        <w:t>13</w:t>
      </w:r>
      <w:r>
        <w:rPr>
          <w:rFonts w:hint="eastAsia" w:ascii="仿宋_GB2312" w:hAnsi="黑体" w:eastAsia="仿宋_GB2312" w:cs="仿宋_GB2312"/>
          <w:sz w:val="32"/>
          <w:szCs w:val="32"/>
        </w:rPr>
        <w:t>.</w:t>
      </w:r>
      <w:r>
        <w:rPr>
          <w:rFonts w:hint="eastAsia" w:ascii="仿宋_GB2312" w:hAnsi="黑体" w:eastAsia="仿宋_GB2312" w:cs="仿宋_GB2312"/>
          <w:sz w:val="32"/>
          <w:szCs w:val="32"/>
          <w:lang w:val="en-US" w:eastAsia="zh-CN"/>
        </w:rPr>
        <w:t>卫生健康</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val="en-US" w:eastAsia="zh-CN"/>
        </w:rPr>
        <w:t>公共卫生</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val="en-US" w:eastAsia="zh-CN"/>
        </w:rPr>
        <w:t>重大公共卫生服务</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346</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val="en-US" w:eastAsia="zh-CN"/>
        </w:rPr>
        <w:t>减少38.4</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提前下达2023年中央资金增加；</w:t>
      </w:r>
    </w:p>
    <w:p>
      <w:pPr>
        <w:ind w:firstLine="640" w:firstLineChars="200"/>
        <w:rPr>
          <w:rFonts w:hint="eastAsia" w:ascii="仿宋_GB2312" w:hAnsi="黑体" w:eastAsia="仿宋_GB2312"/>
          <w:sz w:val="32"/>
          <w:szCs w:val="32"/>
          <w:lang w:val="en-US" w:eastAsia="zh-CN"/>
        </w:rPr>
      </w:pPr>
      <w:r>
        <w:rPr>
          <w:rFonts w:hint="eastAsia" w:ascii="仿宋_GB2312" w:hAnsi="黑体" w:eastAsia="仿宋_GB2312" w:cs="仿宋_GB2312"/>
          <w:sz w:val="32"/>
          <w:szCs w:val="32"/>
          <w:lang w:val="en-US" w:eastAsia="zh-CN"/>
        </w:rPr>
        <w:t>14</w:t>
      </w:r>
      <w:r>
        <w:rPr>
          <w:rFonts w:hint="eastAsia" w:ascii="仿宋_GB2312" w:hAnsi="黑体" w:eastAsia="仿宋_GB2312" w:cs="仿宋_GB2312"/>
          <w:sz w:val="32"/>
          <w:szCs w:val="32"/>
        </w:rPr>
        <w:t>.</w:t>
      </w:r>
      <w:r>
        <w:rPr>
          <w:rFonts w:hint="eastAsia" w:ascii="仿宋_GB2312" w:hAnsi="黑体" w:eastAsia="仿宋_GB2312" w:cs="仿宋_GB2312"/>
          <w:sz w:val="32"/>
          <w:szCs w:val="32"/>
          <w:lang w:val="en-US" w:eastAsia="zh-CN"/>
        </w:rPr>
        <w:t>卫生健康</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val="en-US" w:eastAsia="zh-CN"/>
        </w:rPr>
        <w:t>公共卫生</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val="en-US" w:eastAsia="zh-CN"/>
        </w:rPr>
        <w:t>突发公共卫生事件应急处理</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5708.74</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val="en-US" w:eastAsia="zh-CN"/>
        </w:rPr>
        <w:t>增加5708.74</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结转2023年省级及中央级新冠肺炎疫情防控资金；</w:t>
      </w:r>
    </w:p>
    <w:p>
      <w:pPr>
        <w:ind w:firstLine="640" w:firstLineChars="200"/>
        <w:rPr>
          <w:rFonts w:hint="eastAsia" w:ascii="仿宋_GB2312" w:hAnsi="黑体" w:eastAsia="仿宋_GB2312"/>
          <w:sz w:val="32"/>
          <w:szCs w:val="32"/>
          <w:lang w:val="en-US" w:eastAsia="zh-CN"/>
        </w:rPr>
      </w:pPr>
      <w:r>
        <w:rPr>
          <w:rFonts w:hint="eastAsia" w:ascii="仿宋_GB2312" w:hAnsi="黑体" w:eastAsia="仿宋_GB2312" w:cs="仿宋_GB2312"/>
          <w:sz w:val="32"/>
          <w:szCs w:val="32"/>
          <w:lang w:val="en-US" w:eastAsia="zh-CN"/>
        </w:rPr>
        <w:t>15</w:t>
      </w:r>
      <w:r>
        <w:rPr>
          <w:rFonts w:hint="eastAsia" w:ascii="仿宋_GB2312" w:hAnsi="黑体" w:eastAsia="仿宋_GB2312" w:cs="仿宋_GB2312"/>
          <w:sz w:val="32"/>
          <w:szCs w:val="32"/>
        </w:rPr>
        <w:t>.</w:t>
      </w:r>
      <w:r>
        <w:rPr>
          <w:rFonts w:hint="eastAsia" w:ascii="仿宋_GB2312" w:hAnsi="黑体" w:eastAsia="仿宋_GB2312" w:cs="仿宋_GB2312"/>
          <w:sz w:val="32"/>
          <w:szCs w:val="32"/>
          <w:lang w:val="en-US" w:eastAsia="zh-CN"/>
        </w:rPr>
        <w:t>卫生健康</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val="en-US" w:eastAsia="zh-CN"/>
        </w:rPr>
        <w:t>公共卫生</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val="en-US" w:eastAsia="zh-CN"/>
        </w:rPr>
        <w:t>其他公共卫生支出</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1907.89</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val="en-US" w:eastAsia="zh-CN"/>
        </w:rPr>
        <w:t>增加1875.49</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结转2023年省级及中央级新冠肺炎疫情防控资金；</w:t>
      </w:r>
    </w:p>
    <w:p>
      <w:pPr>
        <w:ind w:firstLine="640" w:firstLineChars="200"/>
        <w:rPr>
          <w:rFonts w:hint="eastAsia" w:ascii="仿宋_GB2312" w:hAnsi="黑体" w:eastAsia="仿宋_GB2312"/>
          <w:sz w:val="32"/>
          <w:szCs w:val="32"/>
          <w:lang w:val="en-US" w:eastAsia="zh-CN"/>
        </w:rPr>
      </w:pPr>
      <w:r>
        <w:rPr>
          <w:rFonts w:hint="eastAsia" w:ascii="仿宋_GB2312" w:hAnsi="黑体" w:eastAsia="仿宋_GB2312" w:cs="仿宋_GB2312"/>
          <w:sz w:val="32"/>
          <w:szCs w:val="32"/>
          <w:lang w:val="en-US" w:eastAsia="zh-CN"/>
        </w:rPr>
        <w:t>15</w:t>
      </w:r>
      <w:r>
        <w:rPr>
          <w:rFonts w:hint="eastAsia" w:ascii="仿宋_GB2312" w:hAnsi="黑体" w:eastAsia="仿宋_GB2312" w:cs="仿宋_GB2312"/>
          <w:sz w:val="32"/>
          <w:szCs w:val="32"/>
        </w:rPr>
        <w:t>.</w:t>
      </w:r>
      <w:r>
        <w:rPr>
          <w:rFonts w:hint="eastAsia" w:ascii="仿宋_GB2312" w:hAnsi="黑体" w:eastAsia="仿宋_GB2312" w:cs="仿宋_GB2312"/>
          <w:sz w:val="32"/>
          <w:szCs w:val="32"/>
          <w:lang w:val="en-US" w:eastAsia="zh-CN"/>
        </w:rPr>
        <w:t>卫生健康</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val="en-US" w:eastAsia="zh-CN"/>
        </w:rPr>
        <w:t>行政事业单位医疗</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val="en-US" w:eastAsia="zh-CN"/>
        </w:rPr>
        <w:t>行政单位医疗</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59.12</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持平</w:t>
      </w:r>
      <w:r>
        <w:rPr>
          <w:rFonts w:hint="eastAsia" w:ascii="仿宋_GB2312" w:hAnsi="黑体" w:eastAsia="仿宋_GB2312"/>
          <w:sz w:val="32"/>
          <w:szCs w:val="32"/>
        </w:rPr>
        <w:t>，主要是</w:t>
      </w:r>
      <w:r>
        <w:rPr>
          <w:rFonts w:hint="eastAsia" w:ascii="仿宋_GB2312" w:hAnsi="黑体" w:eastAsia="仿宋_GB2312"/>
          <w:sz w:val="32"/>
          <w:szCs w:val="32"/>
          <w:lang w:val="en-US" w:eastAsia="zh-CN"/>
        </w:rPr>
        <w:t>无；</w:t>
      </w:r>
    </w:p>
    <w:p>
      <w:pPr>
        <w:ind w:firstLine="640" w:firstLineChars="200"/>
        <w:rPr>
          <w:rFonts w:hint="eastAsia" w:ascii="仿宋_GB2312" w:hAnsi="黑体" w:eastAsia="仿宋_GB2312"/>
          <w:sz w:val="32"/>
          <w:szCs w:val="32"/>
          <w:lang w:val="en-US" w:eastAsia="zh-CN"/>
        </w:rPr>
      </w:pPr>
      <w:r>
        <w:rPr>
          <w:rFonts w:hint="eastAsia" w:ascii="仿宋_GB2312" w:hAnsi="黑体" w:eastAsia="仿宋_GB2312" w:cs="仿宋_GB2312"/>
          <w:sz w:val="32"/>
          <w:szCs w:val="32"/>
          <w:lang w:val="en-US" w:eastAsia="zh-CN"/>
        </w:rPr>
        <w:t>16</w:t>
      </w:r>
      <w:r>
        <w:rPr>
          <w:rFonts w:hint="eastAsia" w:ascii="仿宋_GB2312" w:hAnsi="黑体" w:eastAsia="仿宋_GB2312" w:cs="仿宋_GB2312"/>
          <w:sz w:val="32"/>
          <w:szCs w:val="32"/>
        </w:rPr>
        <w:t>.</w:t>
      </w:r>
      <w:r>
        <w:rPr>
          <w:rFonts w:hint="eastAsia" w:ascii="仿宋_GB2312" w:hAnsi="黑体" w:eastAsia="仿宋_GB2312" w:cs="仿宋_GB2312"/>
          <w:sz w:val="32"/>
          <w:szCs w:val="32"/>
          <w:lang w:val="en-US" w:eastAsia="zh-CN"/>
        </w:rPr>
        <w:t>卫生健康</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val="en-US" w:eastAsia="zh-CN"/>
        </w:rPr>
        <w:t>行政事业单位医疗</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val="en-US" w:eastAsia="zh-CN"/>
        </w:rPr>
        <w:t>公务员医疗补助</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78.44</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val="en-US" w:eastAsia="zh-CN"/>
        </w:rPr>
        <w:t>增加17.89</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缴费基数调整；</w:t>
      </w:r>
    </w:p>
    <w:p>
      <w:pPr>
        <w:ind w:firstLine="640" w:firstLineChars="200"/>
        <w:rPr>
          <w:rFonts w:hint="eastAsia" w:ascii="仿宋_GB2312" w:hAnsi="黑体" w:eastAsia="仿宋_GB2312"/>
          <w:sz w:val="32"/>
          <w:szCs w:val="32"/>
          <w:lang w:val="en-US" w:eastAsia="zh-CN"/>
        </w:rPr>
      </w:pPr>
      <w:r>
        <w:rPr>
          <w:rFonts w:hint="eastAsia" w:ascii="仿宋_GB2312" w:hAnsi="黑体" w:eastAsia="仿宋_GB2312" w:cs="仿宋_GB2312"/>
          <w:sz w:val="32"/>
          <w:szCs w:val="32"/>
          <w:lang w:val="en-US" w:eastAsia="zh-CN"/>
        </w:rPr>
        <w:t>17</w:t>
      </w:r>
      <w:r>
        <w:rPr>
          <w:rFonts w:hint="eastAsia" w:ascii="仿宋_GB2312" w:hAnsi="黑体" w:eastAsia="仿宋_GB2312" w:cs="仿宋_GB2312"/>
          <w:sz w:val="32"/>
          <w:szCs w:val="32"/>
        </w:rPr>
        <w:t>.</w:t>
      </w:r>
      <w:r>
        <w:rPr>
          <w:rFonts w:hint="eastAsia" w:ascii="仿宋_GB2312" w:hAnsi="黑体" w:eastAsia="仿宋_GB2312" w:cs="仿宋_GB2312"/>
          <w:sz w:val="32"/>
          <w:szCs w:val="32"/>
          <w:lang w:val="en-US" w:eastAsia="zh-CN"/>
        </w:rPr>
        <w:t>卫生健康</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val="en-US" w:eastAsia="zh-CN"/>
        </w:rPr>
        <w:t>行政事业单位医疗</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val="en-US" w:eastAsia="zh-CN"/>
        </w:rPr>
        <w:t>其他行政事业单位医疗支出</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10.2</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val="en-US" w:eastAsia="zh-CN"/>
        </w:rPr>
        <w:t>增加2.98</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增加2022年体检费；</w:t>
      </w:r>
    </w:p>
    <w:p>
      <w:pPr>
        <w:ind w:firstLine="640" w:firstLineChars="200"/>
        <w:rPr>
          <w:rFonts w:hint="eastAsia" w:ascii="仿宋_GB2312" w:hAnsi="黑体" w:eastAsia="仿宋_GB2312"/>
          <w:sz w:val="32"/>
          <w:szCs w:val="32"/>
          <w:lang w:val="en-US" w:eastAsia="zh-CN"/>
        </w:rPr>
      </w:pPr>
      <w:r>
        <w:rPr>
          <w:rFonts w:hint="eastAsia" w:ascii="仿宋_GB2312" w:hAnsi="黑体" w:eastAsia="仿宋_GB2312" w:cs="仿宋_GB2312"/>
          <w:sz w:val="32"/>
          <w:szCs w:val="32"/>
          <w:lang w:val="en-US" w:eastAsia="zh-CN"/>
        </w:rPr>
        <w:t>18</w:t>
      </w:r>
      <w:r>
        <w:rPr>
          <w:rFonts w:hint="eastAsia" w:ascii="仿宋_GB2312" w:hAnsi="黑体" w:eastAsia="仿宋_GB2312" w:cs="仿宋_GB2312"/>
          <w:sz w:val="32"/>
          <w:szCs w:val="32"/>
        </w:rPr>
        <w:t>.</w:t>
      </w:r>
      <w:r>
        <w:rPr>
          <w:rFonts w:hint="eastAsia" w:ascii="仿宋_GB2312" w:hAnsi="黑体" w:eastAsia="仿宋_GB2312" w:cs="仿宋_GB2312"/>
          <w:sz w:val="32"/>
          <w:szCs w:val="32"/>
          <w:lang w:val="en-US" w:eastAsia="zh-CN"/>
        </w:rPr>
        <w:t>卫生健康</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val="en-US" w:eastAsia="zh-CN"/>
        </w:rPr>
        <w:t>其他卫生健康支出</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val="en-US" w:eastAsia="zh-CN"/>
        </w:rPr>
        <w:t>其他卫生健康支出</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500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val="en-US" w:eastAsia="zh-CN"/>
        </w:rPr>
        <w:t>增加2.98</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增加社会办医财政扶持重点项目；</w:t>
      </w:r>
    </w:p>
    <w:p>
      <w:pPr>
        <w:ind w:firstLine="640" w:firstLineChars="200"/>
        <w:rPr>
          <w:rFonts w:hint="eastAsia" w:ascii="仿宋_GB2312" w:hAnsi="黑体" w:eastAsia="仿宋_GB2312"/>
          <w:sz w:val="32"/>
          <w:szCs w:val="32"/>
          <w:lang w:val="en-US" w:eastAsia="zh-CN"/>
        </w:rPr>
      </w:pPr>
      <w:r>
        <w:rPr>
          <w:rFonts w:hint="eastAsia" w:ascii="仿宋_GB2312" w:hAnsi="黑体" w:eastAsia="仿宋_GB2312" w:cs="仿宋_GB2312"/>
          <w:sz w:val="32"/>
          <w:szCs w:val="32"/>
          <w:lang w:val="en-US" w:eastAsia="zh-CN"/>
        </w:rPr>
        <w:t>19</w:t>
      </w:r>
      <w:r>
        <w:rPr>
          <w:rFonts w:hint="eastAsia" w:ascii="仿宋_GB2312" w:hAnsi="黑体" w:eastAsia="仿宋_GB2312" w:cs="仿宋_GB2312"/>
          <w:sz w:val="32"/>
          <w:szCs w:val="32"/>
        </w:rPr>
        <w:t>.</w:t>
      </w:r>
      <w:r>
        <w:rPr>
          <w:rFonts w:hint="eastAsia" w:ascii="仿宋_GB2312" w:hAnsi="黑体" w:eastAsia="仿宋_GB2312" w:cs="仿宋_GB2312"/>
          <w:sz w:val="32"/>
          <w:szCs w:val="32"/>
          <w:lang w:val="en-US" w:eastAsia="zh-CN"/>
        </w:rPr>
        <w:t>住房保障支出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val="en-US" w:eastAsia="zh-CN"/>
        </w:rPr>
        <w:t>住房改革支出</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val="en-US" w:eastAsia="zh-CN"/>
        </w:rPr>
        <w:t>住房公积金</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94.13</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val="en-US" w:eastAsia="zh-CN"/>
        </w:rPr>
        <w:t>增加21.47</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缴费基数调整；</w:t>
      </w:r>
    </w:p>
    <w:p>
      <w:pPr>
        <w:ind w:firstLine="640"/>
        <w:rPr>
          <w:rFonts w:ascii="黑体" w:hAnsi="黑体" w:eastAsia="黑体"/>
          <w:sz w:val="32"/>
          <w:szCs w:val="32"/>
        </w:rPr>
      </w:pPr>
      <w:r>
        <w:rPr>
          <w:rFonts w:hint="eastAsia" w:ascii="黑体" w:hAnsi="黑体" w:eastAsia="黑体"/>
          <w:sz w:val="32"/>
          <w:szCs w:val="32"/>
        </w:rPr>
        <w:t>三、关于</w:t>
      </w:r>
      <w:r>
        <w:rPr>
          <w:rFonts w:hint="eastAsia" w:ascii="黑体" w:hAnsi="黑体" w:eastAsia="黑体"/>
          <w:sz w:val="32"/>
          <w:szCs w:val="32"/>
          <w:lang w:val="en-US" w:eastAsia="zh-CN"/>
        </w:rPr>
        <w:t>海口市卫生健康委员会</w:t>
      </w:r>
      <w:r>
        <w:rPr>
          <w:rFonts w:hint="eastAsia" w:ascii="黑体" w:hAnsi="黑体" w:eastAsia="黑体"/>
          <w:sz w:val="32"/>
          <w:szCs w:val="32"/>
        </w:rPr>
        <w:t>（单位）</w:t>
      </w:r>
      <w:r>
        <w:rPr>
          <w:rFonts w:hint="eastAsia" w:ascii="黑体" w:hAnsi="黑体" w:eastAsia="黑体"/>
          <w:sz w:val="32"/>
          <w:szCs w:val="32"/>
          <w:lang w:val="en-US" w:eastAsia="zh-CN"/>
        </w:rPr>
        <w:t>2023</w:t>
      </w:r>
      <w:r>
        <w:rPr>
          <w:rFonts w:hint="eastAsia" w:ascii="黑体" w:hAnsi="黑体" w:eastAsia="黑体"/>
          <w:sz w:val="32"/>
          <w:szCs w:val="32"/>
        </w:rPr>
        <w:t>年一般公共预算基本支出情况说明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lang w:val="en-US" w:eastAsia="zh-CN"/>
        </w:rPr>
        <w:t>海口市卫生健康委员会</w:t>
      </w:r>
      <w:r>
        <w:rPr>
          <w:rFonts w:hint="eastAsia" w:ascii="仿宋_GB2312" w:hAnsi="黑体" w:eastAsia="仿宋_GB2312"/>
          <w:sz w:val="32"/>
          <w:szCs w:val="32"/>
        </w:rPr>
        <w:t>（</w:t>
      </w:r>
      <w:r>
        <w:rPr>
          <w:rFonts w:hint="eastAsia" w:ascii="仿宋_GB2312" w:hAnsi="黑体" w:eastAsia="仿宋_GB2312"/>
          <w:sz w:val="32"/>
          <w:szCs w:val="32"/>
          <w:lang w:val="en-US" w:eastAsia="zh-CN"/>
        </w:rPr>
        <w:t>单位</w:t>
      </w:r>
      <w:r>
        <w:rPr>
          <w:rFonts w:hint="eastAsia" w:ascii="仿宋_GB2312" w:hAnsi="黑体" w:eastAsia="仿宋_GB2312"/>
          <w:sz w:val="32"/>
          <w:szCs w:val="32"/>
        </w:rPr>
        <w:t>）</w:t>
      </w:r>
      <w:r>
        <w:rPr>
          <w:rFonts w:hint="eastAsia" w:ascii="仿宋_GB2312" w:hAnsi="黑体" w:eastAsia="仿宋_GB2312"/>
          <w:sz w:val="32"/>
          <w:szCs w:val="32"/>
          <w:lang w:val="en-US" w:eastAsia="zh-CN"/>
        </w:rPr>
        <w:t>2023</w:t>
      </w:r>
      <w:r>
        <w:rPr>
          <w:rFonts w:hint="eastAsia" w:ascii="仿宋_GB2312" w:hAnsi="黑体" w:eastAsia="仿宋_GB2312"/>
          <w:sz w:val="32"/>
          <w:szCs w:val="32"/>
        </w:rPr>
        <w:t>年一般公共预算基本支出为</w:t>
      </w:r>
      <w:r>
        <w:rPr>
          <w:rFonts w:hint="eastAsia" w:ascii="仿宋_GB2312" w:hAnsi="黑体" w:eastAsia="仿宋_GB2312" w:cs="仿宋_GB2312"/>
          <w:sz w:val="32"/>
          <w:szCs w:val="32"/>
          <w:lang w:val="en-US" w:eastAsia="zh-CN"/>
        </w:rPr>
        <w:t>1454.68</w:t>
      </w:r>
      <w:r>
        <w:rPr>
          <w:rFonts w:hint="eastAsia" w:ascii="仿宋_GB2312" w:hAnsi="黑体" w:eastAsia="仿宋_GB2312"/>
          <w:sz w:val="32"/>
          <w:szCs w:val="32"/>
        </w:rPr>
        <w:t>万元，其中：</w:t>
      </w:r>
    </w:p>
    <w:p>
      <w:pPr>
        <w:ind w:firstLine="640" w:firstLineChars="200"/>
        <w:rPr>
          <w:rFonts w:ascii="仿宋_GB2312" w:hAnsi="黑体" w:eastAsia="仿宋_GB2312"/>
          <w:sz w:val="32"/>
          <w:szCs w:val="32"/>
        </w:rPr>
      </w:pPr>
      <w:r>
        <w:rPr>
          <w:rFonts w:hint="eastAsia" w:ascii="仿宋_GB2312" w:hAnsi="黑体" w:eastAsia="仿宋_GB2312"/>
          <w:sz w:val="32"/>
          <w:szCs w:val="32"/>
        </w:rPr>
        <w:t>人员经费</w:t>
      </w:r>
      <w:r>
        <w:rPr>
          <w:rFonts w:hint="eastAsia" w:ascii="仿宋_GB2312" w:hAnsi="黑体" w:eastAsia="仿宋_GB2312" w:cs="仿宋_GB2312"/>
          <w:sz w:val="32"/>
          <w:szCs w:val="32"/>
          <w:lang w:val="en-US" w:eastAsia="zh-CN"/>
        </w:rPr>
        <w:t>1316.45</w:t>
      </w:r>
      <w:r>
        <w:rPr>
          <w:rFonts w:hint="eastAsia" w:ascii="仿宋_GB2312" w:hAnsi="黑体" w:eastAsia="仿宋_GB2312"/>
          <w:sz w:val="32"/>
          <w:szCs w:val="32"/>
        </w:rPr>
        <w:t>万元，主要包括：基本工资、津贴补贴、奖金、社会保障缴费、</w:t>
      </w:r>
      <w:r>
        <w:rPr>
          <w:rFonts w:hint="eastAsia" w:ascii="仿宋_GB2312" w:hAnsi="黑体" w:eastAsia="仿宋_GB2312"/>
          <w:sz w:val="32"/>
          <w:szCs w:val="32"/>
          <w:lang w:val="en-US" w:eastAsia="zh-CN"/>
        </w:rPr>
        <w:t>住房公积金、医疗费、邮电费、其他交通费、离休费、生活补助医疗补助、奖励金；</w:t>
      </w:r>
    </w:p>
    <w:p>
      <w:pPr>
        <w:ind w:firstLine="640" w:firstLineChars="200"/>
        <w:rPr>
          <w:rFonts w:ascii="仿宋_GB2312" w:hAnsi="黑体" w:eastAsia="仿宋_GB2312"/>
          <w:sz w:val="32"/>
          <w:szCs w:val="32"/>
        </w:rPr>
      </w:pPr>
      <w:r>
        <w:rPr>
          <w:rFonts w:hint="eastAsia" w:ascii="仿宋_GB2312" w:hAnsi="黑体" w:eastAsia="仿宋_GB2312"/>
          <w:sz w:val="32"/>
          <w:szCs w:val="32"/>
        </w:rPr>
        <w:t>公用经费</w:t>
      </w:r>
      <w:r>
        <w:rPr>
          <w:rFonts w:hint="eastAsia" w:ascii="仿宋_GB2312" w:hAnsi="黑体" w:eastAsia="仿宋_GB2312" w:cs="仿宋_GB2312"/>
          <w:sz w:val="32"/>
          <w:szCs w:val="32"/>
          <w:lang w:val="en-US" w:eastAsia="zh-CN"/>
        </w:rPr>
        <w:t>138.23</w:t>
      </w:r>
      <w:r>
        <w:rPr>
          <w:rFonts w:hint="eastAsia" w:ascii="仿宋_GB2312" w:hAnsi="黑体" w:eastAsia="仿宋_GB2312"/>
          <w:sz w:val="32"/>
          <w:szCs w:val="32"/>
        </w:rPr>
        <w:t>万元，主要包括：办公费、</w:t>
      </w:r>
      <w:r>
        <w:rPr>
          <w:rFonts w:hint="eastAsia" w:ascii="仿宋_GB2312" w:hAnsi="黑体" w:eastAsia="仿宋_GB2312"/>
          <w:sz w:val="32"/>
          <w:szCs w:val="32"/>
          <w:lang w:val="en-US" w:eastAsia="zh-CN"/>
        </w:rPr>
        <w:t>印刷费、</w:t>
      </w:r>
      <w:r>
        <w:rPr>
          <w:rFonts w:hint="eastAsia" w:ascii="仿宋_GB2312" w:hAnsi="黑体" w:eastAsia="仿宋_GB2312"/>
          <w:sz w:val="32"/>
          <w:szCs w:val="32"/>
        </w:rPr>
        <w:t>手续费、</w:t>
      </w:r>
      <w:r>
        <w:rPr>
          <w:rFonts w:hint="eastAsia" w:ascii="仿宋_GB2312" w:hAnsi="黑体" w:eastAsia="仿宋_GB2312"/>
          <w:sz w:val="32"/>
          <w:szCs w:val="32"/>
          <w:lang w:val="en-US" w:eastAsia="zh-CN"/>
        </w:rPr>
        <w:t>邮电费、差旅费、维修（护）费、租赁费、培训费、专用材料费、委托业务费、工会经费、公务用车运行维护费、其他商品和服务支出、生活补助、救济费、专用设备购置、其他社会保险缴费、其他工资福利支出</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cs="Times New Roman"/>
          <w:sz w:val="32"/>
          <w:shd w:val="clear" w:color="auto" w:fill="FFFFFF"/>
          <w:lang w:val="en-US" w:eastAsia="zh-CN"/>
        </w:rPr>
        <w:t>海口市卫生健康委员会</w:t>
      </w:r>
      <w:r>
        <w:rPr>
          <w:rFonts w:hint="eastAsia" w:ascii="黑体" w:hAnsi="黑体" w:eastAsia="黑体" w:cs="Times New Roman"/>
          <w:sz w:val="32"/>
          <w:shd w:val="clear" w:color="auto" w:fill="FFFFFF"/>
        </w:rPr>
        <w:t>（单位）</w:t>
      </w:r>
      <w:r>
        <w:rPr>
          <w:rFonts w:hint="eastAsia" w:ascii="黑体" w:hAnsi="黑体" w:eastAsia="黑体" w:cs="Times New Roman"/>
          <w:sz w:val="32"/>
          <w:shd w:val="clear" w:color="auto" w:fill="FFFFFF"/>
          <w:lang w:val="en-US" w:eastAsia="zh-CN"/>
        </w:rPr>
        <w:t>2023</w:t>
      </w:r>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w:t>
      </w:r>
      <w:r>
        <w:rPr>
          <w:rFonts w:hint="eastAsia" w:ascii="仿宋_GB2312" w:hAnsi="黑体" w:eastAsia="仿宋_GB2312"/>
          <w:sz w:val="32"/>
          <w:szCs w:val="32"/>
          <w:lang w:val="en-US" w:eastAsia="zh-CN"/>
        </w:rPr>
        <w:t>海口市卫生健康委员会</w:t>
      </w:r>
      <w:r>
        <w:rPr>
          <w:rFonts w:hint="eastAsia" w:ascii="仿宋_GB2312" w:hAnsi="黑体" w:eastAsia="仿宋_GB2312"/>
          <w:sz w:val="32"/>
          <w:szCs w:val="32"/>
        </w:rPr>
        <w:t>（单位）</w:t>
      </w:r>
      <w:r>
        <w:rPr>
          <w:rFonts w:hint="eastAsia" w:ascii="仿宋_GB2312" w:hAnsi="黑体" w:eastAsia="仿宋_GB2312"/>
          <w:sz w:val="32"/>
          <w:szCs w:val="32"/>
          <w:lang w:val="en-US" w:eastAsia="zh-CN"/>
        </w:rPr>
        <w:t>2023</w:t>
      </w:r>
      <w:r>
        <w:rPr>
          <w:rFonts w:hint="eastAsia" w:ascii="仿宋_GB2312" w:hAnsi="黑体" w:eastAsia="仿宋_GB2312"/>
          <w:sz w:val="32"/>
          <w:szCs w:val="32"/>
        </w:rPr>
        <w:t>年一般公共预算“三公”经费预算数为</w:t>
      </w:r>
      <w:r>
        <w:rPr>
          <w:rFonts w:hint="eastAsia" w:ascii="仿宋_GB2312" w:hAnsi="黑体" w:eastAsia="仿宋_GB2312"/>
          <w:sz w:val="32"/>
          <w:szCs w:val="32"/>
          <w:lang w:val="en-US" w:eastAsia="zh-CN"/>
        </w:rPr>
        <w:t>13.5</w:t>
      </w:r>
      <w:r>
        <w:rPr>
          <w:rFonts w:hint="eastAsia" w:ascii="仿宋_GB2312" w:hAnsi="黑体" w:eastAsia="仿宋_GB2312"/>
          <w:sz w:val="32"/>
          <w:szCs w:val="32"/>
        </w:rPr>
        <w:t>万元，其中：</w:t>
      </w:r>
    </w:p>
    <w:p>
      <w:pPr>
        <w:ind w:firstLine="63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因公出国（境）经费</w:t>
      </w:r>
      <w:r>
        <w:rPr>
          <w:rFonts w:hint="eastAsia" w:ascii="Times New Roman" w:hAnsi="Times New Roman" w:eastAsia="仿宋_GB2312" w:cs="Times New Roman"/>
          <w:sz w:val="32"/>
          <w:shd w:val="clear" w:color="auto" w:fill="FFFFFF"/>
          <w:lang w:val="en-US" w:eastAsia="zh-CN"/>
        </w:rPr>
        <w:t>1</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年预算增长</w:t>
      </w:r>
      <w:r>
        <w:rPr>
          <w:rFonts w:hint="eastAsia" w:ascii="仿宋_GB2312" w:hAnsi="黑体" w:eastAsia="仿宋_GB2312" w:cs="仿宋_GB2312"/>
          <w:sz w:val="32"/>
          <w:szCs w:val="32"/>
          <w:lang w:val="en-US" w:eastAsia="zh-CN"/>
        </w:rPr>
        <w:t>100</w:t>
      </w:r>
      <w:r>
        <w:rPr>
          <w:rFonts w:ascii="Times New Roman" w:hAnsi="Times New Roman" w:eastAsia="仿宋_GB2312" w:cs="Times New Roman"/>
          <w:sz w:val="32"/>
          <w:shd w:val="clear" w:color="auto" w:fill="FFFFFF"/>
        </w:rPr>
        <w:t>%。</w:t>
      </w:r>
      <w:r>
        <w:rPr>
          <w:rFonts w:ascii="Times New Roman" w:hAnsi="Times New Roman" w:eastAsia="仿宋_GB2312" w:cs="Times New Roman"/>
          <w:sz w:val="32"/>
        </w:rPr>
        <w:t>增长的</w:t>
      </w:r>
      <w:r>
        <w:rPr>
          <w:rFonts w:ascii="Times New Roman" w:hAnsi="Times New Roman" w:eastAsia="仿宋_GB2312" w:cs="Times New Roman"/>
          <w:sz w:val="32"/>
          <w:shd w:val="clear" w:color="auto" w:fill="FFFFFF"/>
        </w:rPr>
        <w:t>主要原因包括：</w:t>
      </w:r>
      <w:r>
        <w:rPr>
          <w:rFonts w:hint="eastAsia" w:ascii="Times New Roman" w:hAnsi="Times New Roman" w:eastAsia="仿宋_GB2312" w:cs="Times New Roman"/>
          <w:sz w:val="32"/>
          <w:shd w:val="clear" w:color="auto" w:fill="FFFFFF"/>
          <w:lang w:val="en-US" w:eastAsia="zh-CN"/>
        </w:rPr>
        <w:t>计划安排人员出国考察</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根据</w:t>
      </w:r>
      <w:r>
        <w:rPr>
          <w:rFonts w:hint="eastAsia" w:ascii="Times New Roman" w:hAnsi="Times New Roman" w:eastAsia="仿宋_GB2312" w:cs="Times New Roman"/>
          <w:sz w:val="32"/>
          <w:shd w:val="clear" w:color="auto" w:fill="FFFFFF"/>
          <w:lang w:val="en-US" w:eastAsia="zh-CN"/>
        </w:rPr>
        <w:t>部门</w:t>
      </w:r>
      <w:r>
        <w:rPr>
          <w:rFonts w:ascii="Times New Roman" w:hAnsi="Times New Roman" w:eastAsia="仿宋_GB2312" w:cs="Times New Roman"/>
          <w:sz w:val="32"/>
          <w:shd w:val="clear" w:color="auto" w:fill="FFFFFF"/>
        </w:rPr>
        <w:t>安排的</w:t>
      </w:r>
      <w:r>
        <w:rPr>
          <w:rFonts w:hint="eastAsia" w:ascii="仿宋_GB2312" w:hAnsi="黑体" w:eastAsia="仿宋_GB2312" w:cs="仿宋_GB2312"/>
          <w:sz w:val="32"/>
          <w:szCs w:val="32"/>
          <w:lang w:val="en-US" w:eastAsia="zh-CN"/>
        </w:rPr>
        <w:t>2023</w:t>
      </w:r>
      <w:r>
        <w:rPr>
          <w:rFonts w:ascii="Times New Roman" w:hAnsi="Times New Roman" w:eastAsia="仿宋_GB2312" w:cs="Times New Roman"/>
          <w:sz w:val="32"/>
          <w:shd w:val="clear" w:color="auto" w:fill="FFFFFF"/>
        </w:rPr>
        <w:t>年出国计划，拟安排出国（境）</w:t>
      </w:r>
      <w:r>
        <w:rPr>
          <w:rFonts w:hint="eastAsia" w:ascii="Times New Roman" w:hAnsi="Times New Roman" w:eastAsia="仿宋_GB2312" w:cs="Times New Roman"/>
          <w:sz w:val="32"/>
          <w:shd w:val="clear" w:color="auto" w:fill="FFFFFF"/>
        </w:rPr>
        <w:t>团（</w:t>
      </w:r>
      <w:r>
        <w:rPr>
          <w:rFonts w:ascii="Times New Roman" w:hAnsi="Times New Roman" w:eastAsia="仿宋_GB2312" w:cs="Times New Roman"/>
          <w:sz w:val="32"/>
          <w:shd w:val="clear" w:color="auto" w:fill="FFFFFF"/>
        </w:rPr>
        <w:t>组</w:t>
      </w:r>
      <w:r>
        <w:rPr>
          <w:rFonts w:hint="eastAsia" w:ascii="Times New Roman" w:hAnsi="Times New Roman" w:eastAsia="仿宋_GB2312" w:cs="Times New Roman"/>
          <w:sz w:val="32"/>
          <w:shd w:val="clear" w:color="auto" w:fill="FFFFFF"/>
        </w:rPr>
        <w:t>）</w:t>
      </w:r>
      <w:r>
        <w:rPr>
          <w:rFonts w:hint="eastAsia" w:ascii="仿宋_GB2312" w:hAnsi="黑体" w:eastAsia="仿宋_GB2312" w:cs="仿宋_GB2312"/>
          <w:sz w:val="32"/>
          <w:szCs w:val="32"/>
          <w:lang w:val="en-US" w:eastAsia="zh-CN"/>
        </w:rPr>
        <w:t>1</w:t>
      </w:r>
      <w:r>
        <w:rPr>
          <w:rFonts w:ascii="Times New Roman" w:hAnsi="Times New Roman" w:eastAsia="仿宋_GB2312" w:cs="Times New Roman"/>
          <w:sz w:val="32"/>
          <w:shd w:val="clear" w:color="auto" w:fill="FFFFFF"/>
        </w:rPr>
        <w:t>次，出国（境）</w:t>
      </w:r>
      <w:r>
        <w:rPr>
          <w:rFonts w:hint="eastAsia" w:ascii="仿宋_GB2312" w:hAnsi="黑体" w:eastAsia="仿宋_GB2312" w:cs="仿宋_GB2312"/>
          <w:sz w:val="32"/>
          <w:szCs w:val="32"/>
          <w:lang w:val="en-US" w:eastAsia="zh-CN"/>
        </w:rPr>
        <w:t>1</w:t>
      </w:r>
      <w:r>
        <w:rPr>
          <w:rFonts w:ascii="Times New Roman" w:hAnsi="Times New Roman" w:eastAsia="仿宋_GB2312" w:cs="Times New Roman"/>
          <w:sz w:val="32"/>
          <w:shd w:val="clear" w:color="auto" w:fill="FFFFFF"/>
        </w:rPr>
        <w:t>人。出国（境）团组主要包括：</w:t>
      </w:r>
      <w:r>
        <w:rPr>
          <w:rFonts w:hint="eastAsia" w:ascii="Times New Roman" w:hAnsi="Times New Roman" w:eastAsia="仿宋_GB2312"/>
          <w:color w:val="auto"/>
          <w:sz w:val="32"/>
          <w:shd w:val="clear" w:color="auto" w:fill="FFFFFF"/>
          <w:lang w:val="en-US" w:eastAsia="zh-CN"/>
        </w:rPr>
        <w:t>1</w:t>
      </w:r>
      <w:r>
        <w:rPr>
          <w:rFonts w:ascii="Times New Roman" w:hAnsi="Times New Roman" w:eastAsia="仿宋_GB2312"/>
          <w:color w:val="auto"/>
          <w:sz w:val="32"/>
          <w:shd w:val="clear" w:color="auto" w:fill="FFFFFF"/>
        </w:rPr>
        <w:t>.</w:t>
      </w:r>
      <w:r>
        <w:rPr>
          <w:rFonts w:hint="eastAsia" w:ascii="Times New Roman" w:hAnsi="Times New Roman" w:eastAsia="仿宋_GB2312"/>
          <w:color w:val="auto"/>
          <w:sz w:val="32"/>
          <w:shd w:val="clear" w:color="auto" w:fill="FFFFFF"/>
        </w:rPr>
        <w:t>新加坡等团组，</w:t>
      </w:r>
      <w:r>
        <w:rPr>
          <w:rFonts w:ascii="Times New Roman" w:hAnsi="Times New Roman" w:eastAsia="仿宋_GB2312"/>
          <w:color w:val="auto"/>
          <w:sz w:val="32"/>
          <w:shd w:val="clear" w:color="auto" w:fill="FFFFFF"/>
        </w:rPr>
        <w:t>人数为</w:t>
      </w:r>
      <w:r>
        <w:rPr>
          <w:rFonts w:hint="eastAsia" w:ascii="仿宋_GB2312" w:hAnsi="黑体" w:eastAsia="仿宋_GB2312" w:cs="仿宋_GB2312"/>
          <w:color w:val="auto"/>
          <w:sz w:val="32"/>
          <w:szCs w:val="32"/>
          <w:lang w:val="en-US" w:eastAsia="zh-CN"/>
        </w:rPr>
        <w:t>1</w:t>
      </w:r>
      <w:r>
        <w:rPr>
          <w:rFonts w:ascii="Times New Roman" w:hAnsi="Times New Roman" w:eastAsia="仿宋_GB2312"/>
          <w:color w:val="auto"/>
          <w:sz w:val="32"/>
          <w:shd w:val="clear" w:color="auto" w:fill="FFFFFF"/>
        </w:rPr>
        <w:t>人，天数为</w:t>
      </w:r>
      <w:r>
        <w:rPr>
          <w:rFonts w:hint="eastAsia" w:ascii="仿宋_GB2312" w:hAnsi="黑体" w:eastAsia="仿宋_GB2312" w:cs="仿宋_GB2312"/>
          <w:color w:val="auto"/>
          <w:sz w:val="32"/>
          <w:szCs w:val="32"/>
        </w:rPr>
        <w:t>5</w:t>
      </w:r>
      <w:r>
        <w:rPr>
          <w:rFonts w:ascii="Times New Roman" w:hAnsi="Times New Roman" w:eastAsia="仿宋_GB2312"/>
          <w:color w:val="auto"/>
          <w:sz w:val="32"/>
          <w:shd w:val="clear" w:color="auto" w:fill="FFFFFF"/>
        </w:rPr>
        <w:t>天，主要任务为</w:t>
      </w:r>
      <w:r>
        <w:rPr>
          <w:rFonts w:hint="eastAsia" w:ascii="Times New Roman" w:hAnsi="Times New Roman" w:eastAsia="仿宋_GB2312"/>
          <w:color w:val="auto"/>
          <w:sz w:val="32"/>
          <w:shd w:val="clear" w:color="auto" w:fill="FFFFFF"/>
        </w:rPr>
        <w:t>考察医疗产业</w:t>
      </w:r>
      <w:r>
        <w:rPr>
          <w:rFonts w:hint="eastAsia" w:ascii="Times New Roman" w:hAnsi="Times New Roman" w:eastAsia="仿宋_GB2312"/>
          <w:color w:val="auto"/>
          <w:sz w:val="32"/>
          <w:shd w:val="clear" w:color="auto" w:fill="FFFFFF"/>
          <w:lang w:eastAsia="zh-CN"/>
        </w:rPr>
        <w:t>；</w:t>
      </w: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lang w:val="en-US" w:eastAsia="zh-CN"/>
        </w:rPr>
        <w:t>10.5</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w:t>
      </w:r>
      <w:r>
        <w:rPr>
          <w:rFonts w:hint="eastAsia" w:ascii="Times New Roman" w:hAnsi="Times New Roman" w:eastAsia="仿宋_GB2312" w:cs="Times New Roman"/>
          <w:sz w:val="32"/>
          <w:shd w:val="clear" w:color="auto" w:fill="FFFFFF"/>
          <w:lang w:eastAsia="zh-CN"/>
        </w:rPr>
        <w:t>维护</w:t>
      </w:r>
      <w:r>
        <w:rPr>
          <w:rFonts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10.5</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lang w:val="en-US" w:eastAsia="zh-CN"/>
        </w:rPr>
        <w:t>7</w:t>
      </w:r>
      <w:r>
        <w:rPr>
          <w:rFonts w:hint="eastAsia" w:ascii="仿宋_GB2312" w:hAnsi="黑体" w:eastAsia="仿宋_GB2312" w:cs="仿宋_GB2312"/>
          <w:sz w:val="32"/>
          <w:szCs w:val="32"/>
        </w:rPr>
        <w:t>辆，计划购置</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2</w:t>
      </w:r>
      <w:r>
        <w:rPr>
          <w:rFonts w:ascii="Times New Roman" w:hAnsi="Times New Roman" w:eastAsia="仿宋_GB2312" w:cs="Times New Roman"/>
          <w:sz w:val="32"/>
          <w:shd w:val="clear" w:color="auto" w:fill="FFFFFF"/>
        </w:rPr>
        <w:t>万元，较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年预算下降</w:t>
      </w:r>
      <w:r>
        <w:rPr>
          <w:rFonts w:hint="eastAsia" w:ascii="仿宋_GB2312" w:hAnsi="黑体" w:eastAsia="仿宋_GB2312" w:cs="仿宋_GB2312"/>
          <w:sz w:val="32"/>
          <w:szCs w:val="32"/>
          <w:lang w:val="en-US" w:eastAsia="zh-CN"/>
        </w:rPr>
        <w:t>33.33</w:t>
      </w:r>
      <w:r>
        <w:rPr>
          <w:rFonts w:ascii="Times New Roman" w:hAnsi="Times New Roman" w:eastAsia="仿宋_GB2312" w:cs="Times New Roman"/>
          <w:sz w:val="32"/>
          <w:shd w:val="clear" w:color="auto" w:fill="FFFFFF"/>
        </w:rPr>
        <w:t>%。</w:t>
      </w:r>
      <w:r>
        <w:rPr>
          <w:rFonts w:ascii="Times New Roman" w:hAnsi="Times New Roman" w:eastAsia="仿宋_GB2312" w:cs="Times New Roman"/>
          <w:sz w:val="32"/>
        </w:rPr>
        <w:t>下降的</w:t>
      </w:r>
      <w:r>
        <w:rPr>
          <w:rFonts w:ascii="Times New Roman" w:hAnsi="Times New Roman" w:eastAsia="仿宋_GB2312" w:cs="Times New Roman"/>
          <w:sz w:val="32"/>
          <w:shd w:val="clear" w:color="auto" w:fill="FFFFFF"/>
        </w:rPr>
        <w:t>主要原因包括：</w:t>
      </w:r>
      <w:r>
        <w:rPr>
          <w:rFonts w:hint="eastAsia" w:ascii="Times New Roman" w:hAnsi="Times New Roman" w:eastAsia="仿宋_GB2312" w:cs="Times New Roman"/>
          <w:sz w:val="32"/>
          <w:shd w:val="clear" w:color="auto" w:fill="FFFFFF"/>
          <w:lang w:val="en-US" w:eastAsia="zh-CN"/>
        </w:rPr>
        <w:t>厉行节约，减少公务接待</w:t>
      </w:r>
      <w:r>
        <w:rPr>
          <w:rFonts w:hint="eastAsia" w:ascii="Times New Roman" w:hAnsi="Times New Roman" w:eastAsia="仿宋_GB2312" w:cs="Times New Roman"/>
          <w:sz w:val="32"/>
          <w:shd w:val="clear" w:color="auto" w:fill="FFFFFF"/>
        </w:rPr>
        <w:t>，计划接待</w:t>
      </w:r>
      <w:r>
        <w:rPr>
          <w:rFonts w:hint="eastAsia" w:ascii="仿宋_GB2312" w:hAnsi="黑体" w:eastAsia="仿宋_GB2312" w:cs="仿宋_GB2312"/>
          <w:sz w:val="32"/>
          <w:szCs w:val="32"/>
          <w:lang w:val="en-US" w:eastAsia="zh-CN"/>
        </w:rPr>
        <w:t>5</w:t>
      </w:r>
      <w:r>
        <w:rPr>
          <w:rFonts w:hint="eastAsia" w:ascii="仿宋_GB2312" w:hAnsi="黑体" w:eastAsia="仿宋_GB2312" w:cs="仿宋_GB2312"/>
          <w:sz w:val="32"/>
          <w:szCs w:val="32"/>
        </w:rPr>
        <w:t>批</w:t>
      </w:r>
      <w:r>
        <w:rPr>
          <w:rFonts w:hint="eastAsia" w:ascii="仿宋_GB2312" w:hAnsi="黑体" w:eastAsia="仿宋_GB2312" w:cs="仿宋_GB2312"/>
          <w:sz w:val="32"/>
          <w:szCs w:val="32"/>
          <w:lang w:val="en-US" w:eastAsia="zh-CN"/>
        </w:rPr>
        <w:t>60</w:t>
      </w:r>
      <w:r>
        <w:rPr>
          <w:rFonts w:hint="eastAsia" w:ascii="仿宋_GB2312" w:hAnsi="黑体" w:eastAsia="仿宋_GB2312" w:cs="仿宋_GB2312"/>
          <w:sz w:val="32"/>
          <w:szCs w:val="32"/>
        </w:rPr>
        <w:t>人</w:t>
      </w:r>
      <w:r>
        <w:rPr>
          <w:rFonts w:hint="eastAsia" w:ascii="Times New Roman" w:hAnsi="Times New Roman" w:eastAsia="仿宋_GB2312" w:cs="Times New Roman"/>
          <w:sz w:val="32"/>
          <w:shd w:val="clear" w:color="auto" w:fill="FFFFFF"/>
        </w:rPr>
        <w:t>。</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（二）</w:t>
      </w:r>
      <w:r>
        <w:rPr>
          <w:rFonts w:hint="eastAsia" w:ascii="仿宋_GB2312" w:hAnsi="黑体" w:eastAsia="仿宋_GB2312"/>
          <w:sz w:val="32"/>
          <w:szCs w:val="32"/>
          <w:lang w:val="en-US" w:eastAsia="zh-CN"/>
        </w:rPr>
        <w:t>海口市卫生健康委员会</w:t>
      </w:r>
      <w:r>
        <w:rPr>
          <w:rFonts w:hint="eastAsia" w:ascii="仿宋_GB2312" w:hAnsi="黑体" w:eastAsia="仿宋_GB2312"/>
          <w:sz w:val="32"/>
          <w:szCs w:val="32"/>
        </w:rPr>
        <w:t>（单位）</w:t>
      </w:r>
      <w:r>
        <w:rPr>
          <w:rFonts w:hint="eastAsia" w:ascii="仿宋_GB2312" w:hAnsi="黑体" w:eastAsia="仿宋_GB2312"/>
          <w:sz w:val="32"/>
          <w:szCs w:val="32"/>
          <w:lang w:val="en-US" w:eastAsia="zh-CN"/>
        </w:rPr>
        <w:t>2023</w:t>
      </w:r>
      <w:r>
        <w:rPr>
          <w:rFonts w:hint="eastAsia" w:ascii="仿宋_GB2312" w:hAnsi="黑体" w:eastAsia="仿宋_GB2312"/>
          <w:sz w:val="32"/>
          <w:szCs w:val="32"/>
        </w:rPr>
        <w:t>年政府性基金预算“三公”经费预算数为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p>
    <w:p>
      <w:pPr>
        <w:rPr>
          <w:rFonts w:hint="default" w:ascii="Times New Roman" w:hAnsi="Times New Roman" w:eastAsia="仿宋_GB2312" w:cs="Times New Roman"/>
          <w:sz w:val="32"/>
          <w:shd w:val="clear" w:color="auto" w:fill="FFFFFF"/>
          <w:lang w:val="en-US" w:eastAsia="zh-CN"/>
        </w:rPr>
      </w:pPr>
      <w:r>
        <w:rPr>
          <w:rFonts w:ascii="Times New Roman" w:hAnsi="Times New Roman" w:eastAsia="仿宋_GB2312" w:cs="Times New Roman"/>
          <w:sz w:val="32"/>
          <w:shd w:val="clear" w:color="auto" w:fill="FFFFFF"/>
        </w:rPr>
        <w:t xml:space="preserve">    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年预算持平。根据</w:t>
      </w:r>
      <w:r>
        <w:rPr>
          <w:rFonts w:hint="eastAsia" w:ascii="Times New Roman" w:hAnsi="Times New Roman" w:eastAsia="仿宋_GB2312" w:cs="Times New Roman"/>
          <w:sz w:val="32"/>
          <w:shd w:val="clear" w:color="auto" w:fill="FFFFFF"/>
          <w:lang w:val="en-US" w:eastAsia="zh-CN"/>
        </w:rPr>
        <w:t>部分</w:t>
      </w:r>
      <w:r>
        <w:rPr>
          <w:rFonts w:ascii="Times New Roman" w:hAnsi="Times New Roman" w:eastAsia="仿宋_GB2312" w:cs="Times New Roman"/>
          <w:sz w:val="32"/>
          <w:shd w:val="clear" w:color="auto" w:fill="FFFFFF"/>
        </w:rPr>
        <w:t>安排的</w:t>
      </w:r>
      <w:r>
        <w:rPr>
          <w:rFonts w:hint="eastAsia" w:ascii="Times New Roman" w:hAnsi="Times New Roman" w:eastAsia="仿宋_GB2312" w:cs="Times New Roman"/>
          <w:sz w:val="32"/>
          <w:shd w:val="clear" w:color="auto" w:fill="FFFFFF"/>
          <w:lang w:val="en-US" w:eastAsia="zh-CN"/>
        </w:rPr>
        <w:t>2022</w:t>
      </w:r>
      <w:r>
        <w:rPr>
          <w:rFonts w:ascii="Times New Roman" w:hAnsi="Times New Roman" w:eastAsia="仿宋_GB2312" w:cs="Times New Roman"/>
          <w:sz w:val="32"/>
          <w:shd w:val="clear" w:color="auto" w:fill="FFFFFF"/>
        </w:rPr>
        <w:t>年出国计划，拟安排出国（境）组</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次，出国（境）</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人。出国（境）团组主要包括：</w:t>
      </w:r>
      <w:r>
        <w:rPr>
          <w:rFonts w:hint="eastAsia" w:ascii="Times New Roman" w:hAnsi="Times New Roman" w:eastAsia="仿宋_GB2312" w:cs="Times New Roman"/>
          <w:sz w:val="32"/>
          <w:shd w:val="clear" w:color="auto" w:fill="FFFFFF"/>
          <w:lang w:val="en-US" w:eastAsia="zh-CN"/>
        </w:rPr>
        <w:t>2022年未安排出国（境）</w:t>
      </w: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辆，计划购置</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。计划接待</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批</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人</w:t>
      </w:r>
      <w:r>
        <w:rPr>
          <w:rFonts w:hint="eastAsia" w:ascii="Times New Roman" w:hAnsi="Times New Roman" w:eastAsia="仿宋_GB2312" w:cs="Times New Roman"/>
          <w:sz w:val="32"/>
          <w:shd w:val="clear" w:color="auto" w:fill="FFFFFF"/>
        </w:rPr>
        <w:t>。</w:t>
      </w:r>
      <w:r>
        <w:rPr>
          <w:rFonts w:hint="eastAsia" w:ascii="Times New Roman" w:hAnsi="Times New Roman" w:eastAsia="仿宋_GB2312" w:cs="Times New Roman"/>
          <w:sz w:val="32"/>
          <w:shd w:val="clear" w:color="auto" w:fill="FFFFFF"/>
          <w:lang w:val="en-US" w:eastAsia="zh-CN"/>
        </w:rPr>
        <w:t>2023年无政府性基金预算“三公”经费支出。</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黑体" w:hAnsi="黑体" w:eastAsia="黑体" w:cs="Times New Roman"/>
          <w:sz w:val="32"/>
          <w:shd w:val="clear" w:color="auto" w:fill="FFFFFF"/>
          <w:lang w:val="en-US" w:eastAsia="zh-CN"/>
        </w:rPr>
        <w:t>海口市卫生健康委员会</w:t>
      </w:r>
      <w:r>
        <w:rPr>
          <w:rFonts w:hint="eastAsia" w:ascii="黑体" w:hAnsi="黑体" w:eastAsia="黑体" w:cs="Times New Roman"/>
          <w:sz w:val="32"/>
          <w:shd w:val="clear" w:color="auto" w:fill="FFFFFF"/>
        </w:rPr>
        <w:t>（单位）</w:t>
      </w:r>
      <w:r>
        <w:rPr>
          <w:rFonts w:hint="eastAsia" w:ascii="黑体" w:hAnsi="黑体" w:eastAsia="黑体" w:cs="Times New Roman"/>
          <w:sz w:val="32"/>
          <w:shd w:val="clear" w:color="auto" w:fill="FFFFFF"/>
          <w:lang w:val="en-US" w:eastAsia="zh-CN"/>
        </w:rPr>
        <w:t>2023</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ascii="仿宋_GB2312" w:hAnsi="黑体" w:eastAsia="仿宋_GB2312"/>
          <w:sz w:val="32"/>
          <w:szCs w:val="32"/>
        </w:rPr>
      </w:pPr>
      <w:r>
        <w:rPr>
          <w:rFonts w:hint="eastAsia" w:ascii="仿宋_GB2312" w:hAnsi="黑体" w:eastAsia="仿宋_GB2312"/>
          <w:sz w:val="32"/>
          <w:szCs w:val="32"/>
          <w:lang w:val="en-US" w:eastAsia="zh-CN"/>
        </w:rPr>
        <w:t>海口市卫生健康委员会</w:t>
      </w:r>
      <w:r>
        <w:rPr>
          <w:rFonts w:hint="eastAsia" w:ascii="仿宋_GB2312" w:hAnsi="黑体" w:eastAsia="仿宋_GB2312"/>
          <w:sz w:val="32"/>
          <w:szCs w:val="32"/>
        </w:rPr>
        <w:t>（单位）</w:t>
      </w:r>
      <w:r>
        <w:rPr>
          <w:rFonts w:hint="eastAsia" w:ascii="仿宋_GB2312" w:hAnsi="黑体" w:eastAsia="仿宋_GB2312"/>
          <w:sz w:val="32"/>
          <w:szCs w:val="32"/>
          <w:lang w:val="en-US" w:eastAsia="zh-CN"/>
        </w:rPr>
        <w:t>2023</w:t>
      </w:r>
      <w:r>
        <w:rPr>
          <w:rFonts w:hint="eastAsia" w:ascii="仿宋_GB2312" w:hAnsi="黑体" w:eastAsia="仿宋_GB2312"/>
          <w:sz w:val="32"/>
          <w:szCs w:val="32"/>
        </w:rPr>
        <w:t>年政府性基金预算当年拨款</w:t>
      </w:r>
      <w:r>
        <w:rPr>
          <w:rFonts w:hint="eastAsia" w:ascii="仿宋_GB2312" w:hAnsi="黑体" w:eastAsia="仿宋_GB2312" w:cs="仿宋_GB2312"/>
          <w:sz w:val="32"/>
          <w:szCs w:val="32"/>
          <w:lang w:val="en-US" w:eastAsia="zh-CN"/>
        </w:rPr>
        <w:t>1431.65</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减少</w:t>
      </w:r>
      <w:r>
        <w:rPr>
          <w:rFonts w:hint="eastAsia" w:ascii="仿宋_GB2312" w:hAnsi="黑体" w:eastAsia="仿宋_GB2312" w:cs="仿宋_GB2312"/>
          <w:sz w:val="32"/>
          <w:szCs w:val="32"/>
          <w:lang w:val="en-US" w:eastAsia="zh-CN"/>
        </w:rPr>
        <w:t>41793.74</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无2022年上年结转资金</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lang w:val="en-US" w:eastAsia="zh-CN"/>
        </w:rPr>
        <w:t>城乡社区</w:t>
      </w:r>
      <w:r>
        <w:rPr>
          <w:rFonts w:hint="eastAsia" w:ascii="仿宋_GB2312" w:hAnsi="黑体" w:eastAsia="仿宋_GB2312" w:cs="仿宋_GB2312"/>
          <w:sz w:val="32"/>
          <w:szCs w:val="32"/>
        </w:rPr>
        <w:t>（类）支出</w:t>
      </w:r>
      <w:r>
        <w:rPr>
          <w:rFonts w:hint="eastAsia" w:ascii="仿宋_GB2312" w:hAnsi="黑体" w:eastAsia="仿宋_GB2312" w:cs="仿宋_GB2312"/>
          <w:sz w:val="32"/>
          <w:szCs w:val="32"/>
          <w:lang w:val="en-US" w:eastAsia="zh-CN"/>
        </w:rPr>
        <w:t>1431.65</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21.33</w:t>
      </w:r>
      <w:r>
        <w:rPr>
          <w:rFonts w:hint="eastAsia" w:ascii="仿宋_GB2312" w:hAnsi="黑体" w:eastAsia="仿宋_GB2312"/>
          <w:sz w:val="32"/>
          <w:szCs w:val="32"/>
        </w:rPr>
        <w:t>%；</w:t>
      </w:r>
      <w:r>
        <w:rPr>
          <w:rFonts w:hint="eastAsia" w:ascii="仿宋_GB2312" w:hAnsi="黑体" w:eastAsia="仿宋_GB2312"/>
          <w:sz w:val="32"/>
          <w:szCs w:val="32"/>
          <w:lang w:val="en-US" w:eastAsia="zh-CN"/>
        </w:rPr>
        <w:t>其他</w:t>
      </w:r>
      <w:r>
        <w:rPr>
          <w:rFonts w:hint="eastAsia" w:ascii="仿宋_GB2312" w:hAnsi="黑体" w:eastAsia="仿宋_GB2312"/>
          <w:sz w:val="32"/>
          <w:szCs w:val="32"/>
        </w:rPr>
        <w:t>（类）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5279.02</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78.67</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640" w:firstLineChars="200"/>
        <w:rPr>
          <w:rFonts w:hint="eastAsia" w:ascii="仿宋_GB2312" w:hAnsi="黑体" w:eastAsia="仿宋_GB2312"/>
          <w:sz w:val="32"/>
          <w:szCs w:val="32"/>
        </w:rPr>
      </w:pPr>
      <w:r>
        <w:rPr>
          <w:rFonts w:hint="eastAsia" w:ascii="仿宋_GB2312" w:hAnsi="黑体" w:eastAsia="仿宋_GB2312" w:cs="仿宋_GB2312"/>
          <w:sz w:val="32"/>
          <w:szCs w:val="32"/>
        </w:rPr>
        <w:t xml:space="preserve">1. </w:t>
      </w:r>
      <w:r>
        <w:rPr>
          <w:rFonts w:hint="eastAsia" w:ascii="仿宋_GB2312" w:hAnsi="黑体" w:eastAsia="仿宋_GB2312" w:cs="仿宋_GB2312"/>
          <w:sz w:val="32"/>
          <w:szCs w:val="32"/>
          <w:lang w:val="en-US" w:eastAsia="zh-CN"/>
        </w:rPr>
        <w:t>城乡社区支出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val="en-US" w:eastAsia="zh-CN"/>
        </w:rPr>
        <w:t>国有土地使用权出让收入安排的支出</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val="en-US" w:eastAsia="zh-CN"/>
        </w:rPr>
        <w:t>城市建设支出</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1431.65</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1431.65</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双回路电源及海口骨科和糖尿病医院建设改造项目改建工程、增项工程项目结算款</w:t>
      </w:r>
      <w:r>
        <w:rPr>
          <w:rFonts w:hint="eastAsia" w:ascii="仿宋_GB2312" w:hAnsi="黑体" w:eastAsia="仿宋_GB2312"/>
          <w:sz w:val="32"/>
          <w:szCs w:val="32"/>
        </w:rPr>
        <w:t>。</w:t>
      </w:r>
    </w:p>
    <w:p>
      <w:pPr>
        <w:ind w:firstLine="640" w:firstLineChars="200"/>
        <w:rPr>
          <w:rFonts w:ascii="仿宋_GB2312" w:hAnsi="黑体" w:eastAsia="仿宋_GB2312"/>
          <w:sz w:val="32"/>
          <w:szCs w:val="32"/>
        </w:rPr>
      </w:pPr>
      <w:r>
        <w:rPr>
          <w:rFonts w:hint="eastAsia" w:ascii="仿宋_GB2312" w:hAnsi="黑体" w:eastAsia="仿宋_GB2312"/>
          <w:sz w:val="32"/>
          <w:szCs w:val="32"/>
        </w:rPr>
        <w:t>2.</w:t>
      </w:r>
      <w:r>
        <w:rPr>
          <w:rFonts w:hint="eastAsia" w:ascii="仿宋_GB2312" w:hAnsi="黑体" w:eastAsia="仿宋_GB2312" w:cs="仿宋_GB2312"/>
          <w:sz w:val="32"/>
          <w:szCs w:val="32"/>
        </w:rPr>
        <w:t xml:space="preserve"> </w:t>
      </w:r>
      <w:r>
        <w:rPr>
          <w:rFonts w:hint="eastAsia" w:ascii="仿宋_GB2312" w:hAnsi="黑体" w:eastAsia="仿宋_GB2312" w:cs="仿宋_GB2312"/>
          <w:sz w:val="32"/>
          <w:szCs w:val="32"/>
          <w:lang w:val="en-US" w:eastAsia="zh-CN"/>
        </w:rPr>
        <w:t>其他支出</w:t>
      </w:r>
      <w:r>
        <w:rPr>
          <w:rFonts w:hint="eastAsia" w:ascii="仿宋_GB2312" w:hAnsi="黑体" w:eastAsia="仿宋_GB2312" w:cs="仿宋_GB2312"/>
          <w:sz w:val="32"/>
          <w:szCs w:val="32"/>
        </w:rPr>
        <w:t>（类）其他政府性基金及对应专项债务收入安排的支出（款）其他地方自行试点项目收益专项债券收入安排的支出（项）</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5279.02</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减少</w:t>
      </w:r>
      <w:r>
        <w:rPr>
          <w:rFonts w:hint="eastAsia" w:ascii="仿宋_GB2312" w:hAnsi="黑体" w:eastAsia="仿宋_GB2312" w:cs="仿宋_GB2312"/>
          <w:sz w:val="32"/>
          <w:szCs w:val="32"/>
          <w:lang w:val="en-US" w:eastAsia="zh-CN"/>
        </w:rPr>
        <w:t>38046.37</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结转上年项目建设专项债券资金减少</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cs="Times New Roman"/>
          <w:sz w:val="32"/>
          <w:shd w:val="clear" w:color="auto" w:fill="FFFFFF"/>
          <w:lang w:val="en-US" w:eastAsia="zh-CN"/>
        </w:rPr>
        <w:t>海口市卫生健康委员会</w:t>
      </w:r>
      <w:r>
        <w:rPr>
          <w:rFonts w:hint="eastAsia" w:ascii="黑体" w:hAnsi="黑体" w:eastAsia="黑体" w:cs="Times New Roman"/>
          <w:sz w:val="32"/>
          <w:shd w:val="clear" w:color="auto" w:fill="FFFFFF"/>
        </w:rPr>
        <w:t>（单位）</w:t>
      </w:r>
      <w:r>
        <w:rPr>
          <w:rFonts w:hint="eastAsia" w:ascii="黑体" w:hAnsi="黑体" w:eastAsia="黑体" w:cs="Times New Roman"/>
          <w:sz w:val="32"/>
          <w:shd w:val="clear" w:color="auto" w:fill="FFFFFF"/>
          <w:lang w:val="en-US" w:eastAsia="zh-CN"/>
        </w:rPr>
        <w:t>2023</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w:t>
      </w:r>
      <w:r>
        <w:rPr>
          <w:rFonts w:hint="eastAsia" w:ascii="仿宋_GB2312" w:hAnsi="黑体" w:eastAsia="仿宋_GB2312" w:cs="仿宋_GB2312"/>
          <w:sz w:val="32"/>
          <w:szCs w:val="32"/>
          <w:lang w:val="en-US" w:eastAsia="zh-CN"/>
        </w:rPr>
        <w:t>海口市卫生健康委员会</w:t>
      </w:r>
      <w:r>
        <w:rPr>
          <w:rFonts w:hint="eastAsia" w:ascii="仿宋_GB2312" w:hAnsi="黑体" w:eastAsia="仿宋_GB2312" w:cs="仿宋_GB2312"/>
          <w:sz w:val="32"/>
          <w:szCs w:val="32"/>
        </w:rPr>
        <w:t>（单位）所有收入和支出均纳入部门预算管理。收入包括：一般公共预算收入、政府性基金收入</w:t>
      </w:r>
      <w:r>
        <w:rPr>
          <w:rFonts w:hint="eastAsia" w:ascii="仿宋_GB2312" w:hAnsi="黑体" w:eastAsia="仿宋_GB2312"/>
          <w:sz w:val="32"/>
          <w:szCs w:val="32"/>
        </w:rPr>
        <w:t>；支出包括：一般公共服务支出、</w:t>
      </w:r>
      <w:r>
        <w:rPr>
          <w:rFonts w:hint="eastAsia" w:ascii="仿宋_GB2312" w:hAnsi="黑体" w:eastAsia="仿宋_GB2312"/>
          <w:sz w:val="32"/>
          <w:szCs w:val="32"/>
          <w:lang w:val="en-US" w:eastAsia="zh-CN"/>
        </w:rPr>
        <w:t>社会保障基金支出</w:t>
      </w:r>
      <w:r>
        <w:rPr>
          <w:rFonts w:hint="eastAsia" w:ascii="仿宋_GB2312" w:hAnsi="黑体" w:eastAsia="仿宋_GB2312"/>
          <w:sz w:val="32"/>
          <w:szCs w:val="32"/>
        </w:rPr>
        <w:t>、</w:t>
      </w:r>
      <w:r>
        <w:rPr>
          <w:rFonts w:hint="eastAsia" w:ascii="仿宋_GB2312" w:hAnsi="黑体" w:eastAsia="仿宋_GB2312"/>
          <w:sz w:val="32"/>
          <w:szCs w:val="32"/>
          <w:lang w:val="en-US" w:eastAsia="zh-CN"/>
        </w:rPr>
        <w:t>卫生健康支出、城乡社区支出、住房保障支出、其他支出</w:t>
      </w:r>
      <w:r>
        <w:rPr>
          <w:rFonts w:hint="eastAsia" w:ascii="仿宋_GB2312" w:hAnsi="黑体" w:eastAsia="仿宋_GB2312"/>
          <w:sz w:val="32"/>
          <w:szCs w:val="32"/>
        </w:rPr>
        <w:t>。</w:t>
      </w:r>
      <w:r>
        <w:rPr>
          <w:rFonts w:hint="eastAsia" w:ascii="仿宋_GB2312" w:hAnsi="黑体" w:eastAsia="仿宋_GB2312" w:cs="仿宋_GB2312"/>
          <w:sz w:val="32"/>
          <w:szCs w:val="32"/>
          <w:lang w:val="en-US" w:eastAsia="zh-CN"/>
        </w:rPr>
        <w:t>海口市卫生健康委员会</w:t>
      </w:r>
      <w:r>
        <w:rPr>
          <w:rFonts w:hint="eastAsia" w:ascii="仿宋_GB2312" w:hAnsi="黑体" w:eastAsia="仿宋_GB2312" w:cs="仿宋_GB2312"/>
          <w:sz w:val="32"/>
          <w:szCs w:val="32"/>
        </w:rPr>
        <w:t>（单位）</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年收支总预算</w:t>
      </w:r>
      <w:r>
        <w:rPr>
          <w:rFonts w:hint="eastAsia" w:ascii="仿宋_GB2312" w:hAnsi="黑体" w:eastAsia="仿宋_GB2312" w:cs="仿宋_GB2312"/>
          <w:sz w:val="32"/>
          <w:szCs w:val="32"/>
          <w:lang w:val="en-US" w:eastAsia="zh-CN"/>
        </w:rPr>
        <w:t>52815.02</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cs="Times New Roman"/>
          <w:sz w:val="32"/>
          <w:shd w:val="clear" w:color="auto" w:fill="FFFFFF"/>
          <w:lang w:val="en-US" w:eastAsia="zh-CN"/>
        </w:rPr>
        <w:t>海口市卫生健康委员会</w:t>
      </w:r>
      <w:r>
        <w:rPr>
          <w:rFonts w:hint="eastAsia" w:ascii="黑体" w:hAnsi="黑体" w:eastAsia="黑体" w:cs="Times New Roman"/>
          <w:sz w:val="32"/>
          <w:shd w:val="clear" w:color="auto" w:fill="FFFFFF"/>
        </w:rPr>
        <w:t>（单位）</w:t>
      </w:r>
      <w:r>
        <w:rPr>
          <w:rFonts w:hint="eastAsia" w:ascii="黑体" w:hAnsi="黑体" w:eastAsia="黑体" w:cs="Times New Roman"/>
          <w:sz w:val="32"/>
          <w:shd w:val="clear" w:color="auto" w:fill="FFFFFF"/>
          <w:lang w:val="en-US" w:eastAsia="zh-CN"/>
        </w:rPr>
        <w:t>2023</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海口市卫生健康委员会</w:t>
      </w:r>
      <w:r>
        <w:rPr>
          <w:rFonts w:hint="eastAsia" w:ascii="仿宋_GB2312" w:hAnsi="黑体" w:eastAsia="仿宋_GB2312" w:cs="仿宋_GB2312"/>
          <w:sz w:val="32"/>
          <w:szCs w:val="32"/>
        </w:rPr>
        <w:t>（单位）</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年收入预算</w:t>
      </w:r>
      <w:r>
        <w:rPr>
          <w:rFonts w:hint="eastAsia" w:ascii="仿宋_GB2312" w:hAnsi="黑体" w:eastAsia="仿宋_GB2312" w:cs="仿宋_GB2312"/>
          <w:sz w:val="32"/>
          <w:szCs w:val="32"/>
          <w:lang w:val="en-US" w:eastAsia="zh-CN"/>
        </w:rPr>
        <w:t>52815.02</w:t>
      </w:r>
      <w:r>
        <w:rPr>
          <w:rFonts w:hint="eastAsia" w:ascii="仿宋_GB2312" w:hAnsi="黑体" w:eastAsia="仿宋_GB2312"/>
          <w:sz w:val="32"/>
          <w:szCs w:val="32"/>
        </w:rPr>
        <w:t>万元，其中：上年结转</w:t>
      </w:r>
      <w:r>
        <w:rPr>
          <w:rFonts w:hint="eastAsia" w:ascii="仿宋_GB2312" w:hAnsi="黑体" w:eastAsia="仿宋_GB2312" w:cs="仿宋_GB2312"/>
          <w:sz w:val="32"/>
          <w:szCs w:val="32"/>
          <w:lang w:val="en-US" w:eastAsia="zh-CN"/>
        </w:rPr>
        <w:t>11272.21</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21.34</w:t>
      </w:r>
      <w:r>
        <w:rPr>
          <w:rFonts w:hint="eastAsia" w:ascii="仿宋_GB2312" w:hAnsi="黑体" w:eastAsia="仿宋_GB2312"/>
          <w:sz w:val="32"/>
          <w:szCs w:val="32"/>
        </w:rPr>
        <w:t>%；经费拨款收入</w:t>
      </w:r>
      <w:r>
        <w:rPr>
          <w:rFonts w:hint="eastAsia" w:ascii="仿宋_GB2312" w:hAnsi="黑体" w:eastAsia="仿宋_GB2312" w:cs="仿宋_GB2312"/>
          <w:sz w:val="32"/>
          <w:szCs w:val="32"/>
          <w:lang w:val="en-US" w:eastAsia="zh-CN"/>
        </w:rPr>
        <w:t>40111.16</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75.95</w:t>
      </w:r>
      <w:r>
        <w:rPr>
          <w:rFonts w:hint="eastAsia" w:ascii="仿宋_GB2312" w:hAnsi="黑体" w:eastAsia="仿宋_GB2312"/>
          <w:sz w:val="32"/>
          <w:szCs w:val="32"/>
        </w:rPr>
        <w:t>%；政府性基金收入</w:t>
      </w:r>
      <w:r>
        <w:rPr>
          <w:rFonts w:hint="eastAsia" w:ascii="仿宋_GB2312" w:hAnsi="黑体" w:eastAsia="仿宋_GB2312" w:cs="仿宋_GB2312"/>
          <w:sz w:val="32"/>
          <w:szCs w:val="32"/>
          <w:lang w:val="en-US" w:eastAsia="zh-CN"/>
        </w:rPr>
        <w:t>1431.65</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2.71</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1273.51</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新增新冠肺炎疫情防控经费</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cs="Times New Roman"/>
          <w:sz w:val="32"/>
          <w:shd w:val="clear" w:color="auto" w:fill="FFFFFF"/>
          <w:lang w:val="en-US" w:eastAsia="zh-CN"/>
        </w:rPr>
        <w:t>海口市卫生健康委员会</w:t>
      </w:r>
      <w:r>
        <w:rPr>
          <w:rFonts w:hint="eastAsia" w:ascii="黑体" w:hAnsi="黑体" w:eastAsia="黑体" w:cs="Times New Roman"/>
          <w:sz w:val="32"/>
          <w:shd w:val="clear" w:color="auto" w:fill="FFFFFF"/>
        </w:rPr>
        <w:t>（单位）</w:t>
      </w:r>
      <w:r>
        <w:rPr>
          <w:rFonts w:hint="eastAsia" w:ascii="黑体" w:hAnsi="黑体" w:eastAsia="黑体" w:cs="Times New Roman"/>
          <w:sz w:val="32"/>
          <w:shd w:val="clear" w:color="auto" w:fill="FFFFFF"/>
          <w:lang w:val="en-US" w:eastAsia="zh-CN"/>
        </w:rPr>
        <w:t>2023</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海口市卫生健康委员会</w:t>
      </w:r>
      <w:r>
        <w:rPr>
          <w:rFonts w:hint="eastAsia" w:ascii="仿宋_GB2312" w:hAnsi="黑体" w:eastAsia="仿宋_GB2312" w:cs="仿宋_GB2312"/>
          <w:sz w:val="32"/>
          <w:szCs w:val="32"/>
        </w:rPr>
        <w:t>（单位）</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年支出预算</w:t>
      </w:r>
      <w:r>
        <w:rPr>
          <w:rFonts w:hint="eastAsia" w:ascii="仿宋_GB2312" w:hAnsi="黑体" w:eastAsia="仿宋_GB2312" w:cs="仿宋_GB2312"/>
          <w:sz w:val="32"/>
          <w:szCs w:val="32"/>
          <w:lang w:val="en-US" w:eastAsia="zh-CN"/>
        </w:rPr>
        <w:t>52815.02</w:t>
      </w:r>
      <w:r>
        <w:rPr>
          <w:rFonts w:hint="eastAsia" w:ascii="仿宋_GB2312" w:hAnsi="黑体" w:eastAsia="仿宋_GB2312"/>
          <w:sz w:val="32"/>
          <w:szCs w:val="32"/>
        </w:rPr>
        <w:t>万元，其中：基本支出</w:t>
      </w:r>
      <w:r>
        <w:rPr>
          <w:rFonts w:hint="eastAsia" w:ascii="仿宋_GB2312" w:hAnsi="黑体" w:eastAsia="仿宋_GB2312" w:cs="仿宋_GB2312"/>
          <w:sz w:val="32"/>
          <w:szCs w:val="32"/>
          <w:lang w:val="en-US" w:eastAsia="zh-CN"/>
        </w:rPr>
        <w:t>1454.68</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2.75</w:t>
      </w:r>
      <w:r>
        <w:rPr>
          <w:rFonts w:hint="eastAsia" w:ascii="仿宋_GB2312" w:hAnsi="黑体" w:eastAsia="仿宋_GB2312"/>
          <w:sz w:val="32"/>
          <w:szCs w:val="32"/>
        </w:rPr>
        <w:t>%；项目支出</w:t>
      </w:r>
      <w:r>
        <w:rPr>
          <w:rFonts w:hint="eastAsia" w:ascii="仿宋_GB2312" w:hAnsi="黑体" w:eastAsia="仿宋_GB2312" w:cs="仿宋_GB2312"/>
          <w:sz w:val="32"/>
          <w:szCs w:val="32"/>
          <w:lang w:val="en-US" w:eastAsia="zh-CN"/>
        </w:rPr>
        <w:t>51360.34</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97.25</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1273.51</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新增新冠肺炎疫情防控经费</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w:t>
      </w:r>
      <w:r>
        <w:rPr>
          <w:rFonts w:hint="eastAsia" w:ascii="仿宋_GB2312" w:hAnsi="黑体" w:eastAsia="仿宋_GB2312"/>
          <w:sz w:val="32"/>
          <w:szCs w:val="32"/>
          <w:lang w:val="en-US" w:eastAsia="zh-CN"/>
        </w:rPr>
        <w:t>海口市卫生健康委员会</w:t>
      </w:r>
      <w:r>
        <w:rPr>
          <w:rFonts w:hint="eastAsia" w:ascii="仿宋_GB2312" w:hAnsi="黑体" w:eastAsia="仿宋_GB2312" w:cs="仿宋_GB2312"/>
          <w:sz w:val="32"/>
          <w:szCs w:val="32"/>
        </w:rPr>
        <w:t>（本级）的机关运行经费预算</w:t>
      </w:r>
      <w:r>
        <w:rPr>
          <w:rFonts w:hint="eastAsia" w:ascii="仿宋_GB2312" w:hAnsi="黑体" w:eastAsia="仿宋_GB2312" w:cs="仿宋_GB2312"/>
          <w:sz w:val="32"/>
          <w:szCs w:val="32"/>
          <w:lang w:val="en-US" w:eastAsia="zh-CN"/>
        </w:rPr>
        <w:t>138.23</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ascii="仿宋_GB2312" w:hAnsi="黑体" w:eastAsia="仿宋_GB2312"/>
          <w:sz w:val="32"/>
          <w:szCs w:val="32"/>
        </w:rPr>
      </w:pP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w:t>
      </w:r>
      <w:r>
        <w:rPr>
          <w:rFonts w:hint="eastAsia" w:ascii="仿宋_GB2312" w:hAnsi="黑体" w:eastAsia="仿宋_GB2312" w:cs="仿宋_GB2312"/>
          <w:sz w:val="32"/>
          <w:szCs w:val="32"/>
          <w:lang w:val="en-US" w:eastAsia="zh-CN"/>
        </w:rPr>
        <w:t>海口市卫生健康委员会</w:t>
      </w:r>
      <w:r>
        <w:rPr>
          <w:rFonts w:hint="eastAsia" w:ascii="仿宋_GB2312" w:hAnsi="黑体" w:eastAsia="仿宋_GB2312" w:cs="仿宋_GB2312"/>
          <w:sz w:val="32"/>
          <w:szCs w:val="32"/>
          <w:lang w:eastAsia="zh-CN"/>
        </w:rPr>
        <w:t>（</w:t>
      </w:r>
      <w:r>
        <w:rPr>
          <w:rFonts w:hint="eastAsia" w:ascii="仿宋_GB2312" w:hAnsi="黑体" w:eastAsia="仿宋_GB2312" w:cs="仿宋_GB2312"/>
          <w:sz w:val="32"/>
          <w:szCs w:val="32"/>
          <w:lang w:val="en-US" w:eastAsia="zh-CN"/>
        </w:rPr>
        <w:t>单位</w:t>
      </w:r>
      <w:r>
        <w:rPr>
          <w:rFonts w:hint="eastAsia" w:ascii="仿宋_GB2312" w:hAnsi="黑体" w:eastAsia="仿宋_GB2312" w:cs="仿宋_GB2312"/>
          <w:sz w:val="32"/>
          <w:szCs w:val="32"/>
          <w:lang w:eastAsia="zh-CN"/>
        </w:rPr>
        <w:t>）</w:t>
      </w:r>
      <w:r>
        <w:rPr>
          <w:rFonts w:hint="eastAsia" w:ascii="仿宋_GB2312" w:hAnsi="黑体" w:eastAsia="仿宋_GB2312" w:cs="仿宋_GB2312"/>
          <w:sz w:val="32"/>
          <w:szCs w:val="32"/>
        </w:rPr>
        <w:t>政府采购预算总额</w:t>
      </w:r>
      <w:r>
        <w:rPr>
          <w:rFonts w:hint="eastAsia" w:ascii="仿宋_GB2312" w:hAnsi="黑体" w:eastAsia="仿宋_GB2312" w:cs="仿宋_GB2312"/>
          <w:sz w:val="32"/>
          <w:szCs w:val="32"/>
          <w:lang w:val="en-US" w:eastAsia="zh-CN"/>
        </w:rPr>
        <w:t>5369.01</w:t>
      </w:r>
      <w:r>
        <w:rPr>
          <w:rFonts w:hint="eastAsia" w:ascii="仿宋_GB2312" w:hAnsi="黑体" w:eastAsia="仿宋_GB2312"/>
          <w:sz w:val="32"/>
          <w:szCs w:val="32"/>
        </w:rPr>
        <w:t>万元，其中：政府采购货物预算</w:t>
      </w:r>
      <w:r>
        <w:rPr>
          <w:rFonts w:hint="eastAsia" w:ascii="仿宋_GB2312" w:hAnsi="黑体" w:eastAsia="仿宋_GB2312" w:cs="仿宋_GB2312"/>
          <w:sz w:val="32"/>
          <w:szCs w:val="32"/>
          <w:lang w:val="en-US" w:eastAsia="zh-CN"/>
        </w:rPr>
        <w:t>5311.59</w:t>
      </w:r>
      <w:r>
        <w:rPr>
          <w:rFonts w:hint="eastAsia" w:ascii="仿宋_GB2312" w:hAnsi="黑体" w:eastAsia="仿宋_GB2312"/>
          <w:sz w:val="32"/>
          <w:szCs w:val="32"/>
        </w:rPr>
        <w:t>万元，政府采购工程预算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万元，政府采购服务预算</w:t>
      </w:r>
      <w:r>
        <w:rPr>
          <w:rFonts w:hint="eastAsia" w:ascii="仿宋_GB2312" w:hAnsi="黑体" w:eastAsia="仿宋_GB2312" w:cs="仿宋_GB2312"/>
          <w:sz w:val="32"/>
          <w:szCs w:val="32"/>
          <w:lang w:val="en-US" w:eastAsia="zh-CN"/>
        </w:rPr>
        <w:t>57.43</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年12月31日，</w:t>
      </w:r>
      <w:r>
        <w:rPr>
          <w:rFonts w:hint="eastAsia" w:ascii="仿宋_GB2312" w:hAnsi="黑体" w:eastAsia="仿宋_GB2312" w:cs="仿宋_GB2312"/>
          <w:sz w:val="32"/>
          <w:szCs w:val="32"/>
          <w:lang w:val="en-US" w:eastAsia="zh-CN"/>
        </w:rPr>
        <w:t>海口市卫生健康委员会</w:t>
      </w:r>
      <w:r>
        <w:rPr>
          <w:rFonts w:hint="eastAsia" w:ascii="仿宋_GB2312" w:hAnsi="黑体" w:eastAsia="仿宋_GB2312" w:cs="仿宋_GB2312"/>
          <w:sz w:val="32"/>
          <w:szCs w:val="32"/>
        </w:rPr>
        <w:t>（单位）本级共有车辆</w:t>
      </w:r>
      <w:r>
        <w:rPr>
          <w:rFonts w:hint="eastAsia" w:ascii="仿宋_GB2312" w:hAnsi="黑体" w:eastAsia="仿宋_GB2312" w:cs="仿宋_GB2312"/>
          <w:sz w:val="32"/>
          <w:szCs w:val="32"/>
          <w:lang w:val="en-US" w:eastAsia="zh-CN"/>
        </w:rPr>
        <w:t>7</w:t>
      </w:r>
      <w:r>
        <w:rPr>
          <w:rFonts w:hint="eastAsia" w:ascii="仿宋_GB2312" w:hAnsi="黑体" w:eastAsia="仿宋_GB2312" w:cs="仿宋_GB2312"/>
          <w:sz w:val="32"/>
          <w:szCs w:val="32"/>
        </w:rPr>
        <w:t>辆，其中，领导干部用车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辆，机要通信</w:t>
      </w:r>
      <w:r>
        <w:rPr>
          <w:rFonts w:hint="eastAsia" w:ascii="仿宋_GB2312" w:hAnsi="黑体" w:eastAsia="仿宋_GB2312" w:cs="仿宋_GB2312"/>
          <w:sz w:val="32"/>
          <w:szCs w:val="32"/>
          <w:lang w:val="en-US" w:eastAsia="zh-CN"/>
        </w:rPr>
        <w:t>用车2辆、</w:t>
      </w:r>
      <w:r>
        <w:rPr>
          <w:rFonts w:hint="eastAsia" w:ascii="仿宋_GB2312" w:hAnsi="黑体" w:eastAsia="仿宋_GB2312" w:cs="仿宋_GB2312"/>
          <w:sz w:val="32"/>
          <w:szCs w:val="32"/>
        </w:rPr>
        <w:t>应急</w:t>
      </w:r>
      <w:r>
        <w:rPr>
          <w:rFonts w:hint="eastAsia" w:ascii="仿宋_GB2312" w:hAnsi="黑体" w:eastAsia="仿宋_GB2312" w:cs="仿宋_GB2312"/>
          <w:sz w:val="32"/>
          <w:szCs w:val="32"/>
          <w:lang w:val="en-US" w:eastAsia="zh-CN"/>
        </w:rPr>
        <w:t>保障</w:t>
      </w:r>
      <w:r>
        <w:rPr>
          <w:rFonts w:hint="eastAsia" w:ascii="仿宋_GB2312" w:hAnsi="黑体" w:eastAsia="仿宋_GB2312" w:cs="仿宋_GB2312"/>
          <w:sz w:val="32"/>
          <w:szCs w:val="32"/>
        </w:rPr>
        <w:t>用车</w:t>
      </w:r>
      <w:r>
        <w:rPr>
          <w:rFonts w:hint="eastAsia" w:ascii="仿宋_GB2312" w:hAnsi="黑体" w:eastAsia="仿宋_GB2312" w:cs="仿宋_GB2312"/>
          <w:sz w:val="32"/>
          <w:szCs w:val="32"/>
          <w:lang w:val="en-US" w:eastAsia="zh-CN"/>
        </w:rPr>
        <w:t>2</w:t>
      </w:r>
      <w:r>
        <w:rPr>
          <w:rFonts w:hint="eastAsia" w:ascii="仿宋_GB2312" w:hAnsi="黑体" w:eastAsia="仿宋_GB2312" w:cs="仿宋_GB2312"/>
          <w:sz w:val="32"/>
          <w:szCs w:val="32"/>
        </w:rPr>
        <w:t>辆、一般执法执勤用车</w:t>
      </w:r>
      <w:r>
        <w:rPr>
          <w:rFonts w:hint="eastAsia" w:ascii="仿宋_GB2312" w:hAnsi="黑体" w:eastAsia="仿宋_GB2312" w:cs="仿宋_GB2312"/>
          <w:sz w:val="32"/>
          <w:szCs w:val="32"/>
          <w:lang w:val="en-US" w:eastAsia="zh-CN"/>
        </w:rPr>
        <w:t>2</w:t>
      </w:r>
      <w:r>
        <w:rPr>
          <w:rFonts w:hint="eastAsia" w:ascii="仿宋_GB2312" w:hAnsi="黑体" w:eastAsia="仿宋_GB2312" w:cs="仿宋_GB2312"/>
          <w:sz w:val="32"/>
          <w:szCs w:val="32"/>
        </w:rPr>
        <w:t>辆、特种专业技术用车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辆、其他用车</w:t>
      </w:r>
      <w:r>
        <w:rPr>
          <w:rFonts w:hint="eastAsia" w:ascii="仿宋_GB2312" w:hAnsi="黑体" w:eastAsia="仿宋_GB2312" w:cs="仿宋_GB2312"/>
          <w:sz w:val="32"/>
          <w:szCs w:val="32"/>
          <w:lang w:val="en-US" w:eastAsia="zh-CN"/>
        </w:rPr>
        <w:t>1</w:t>
      </w:r>
      <w:r>
        <w:rPr>
          <w:rFonts w:hint="eastAsia" w:ascii="仿宋_GB2312" w:hAnsi="黑体" w:eastAsia="仿宋_GB2312" w:cs="仿宋_GB2312"/>
          <w:sz w:val="32"/>
          <w:szCs w:val="32"/>
        </w:rPr>
        <w:t>辆。单位价值100万元以上设备</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w:t>
      </w:r>
      <w:r>
        <w:rPr>
          <w:rFonts w:hint="eastAsia" w:ascii="仿宋_GB2312" w:hAnsi="黑体" w:eastAsia="仿宋_GB2312" w:cs="仿宋_GB2312"/>
          <w:sz w:val="32"/>
          <w:szCs w:val="32"/>
          <w:lang w:val="en-US" w:eastAsia="zh-CN"/>
        </w:rPr>
        <w:t>海口市卫生健康委员会</w:t>
      </w:r>
      <w:r>
        <w:rPr>
          <w:rFonts w:hint="eastAsia" w:ascii="仿宋_GB2312" w:hAnsi="黑体" w:eastAsia="仿宋_GB2312" w:cs="仿宋_GB2312"/>
          <w:sz w:val="32"/>
          <w:szCs w:val="32"/>
        </w:rPr>
        <w:t>（单位）</w:t>
      </w:r>
      <w:r>
        <w:rPr>
          <w:rFonts w:hint="eastAsia" w:ascii="仿宋_GB2312" w:hAnsi="黑体" w:eastAsia="仿宋_GB2312" w:cs="仿宋_GB2312"/>
          <w:sz w:val="32"/>
          <w:szCs w:val="32"/>
          <w:lang w:val="en-US" w:eastAsia="zh-CN"/>
        </w:rPr>
        <w:t>28</w:t>
      </w:r>
      <w:r>
        <w:rPr>
          <w:rFonts w:hint="eastAsia" w:ascii="仿宋_GB2312" w:hAnsi="黑体" w:eastAsia="仿宋_GB2312" w:cs="仿宋_GB2312"/>
          <w:sz w:val="32"/>
          <w:szCs w:val="32"/>
        </w:rPr>
        <w:t>个项目实行绩效目标管理，涉及一般公共预算</w:t>
      </w:r>
      <w:r>
        <w:rPr>
          <w:rFonts w:hint="eastAsia" w:ascii="仿宋_GB2312" w:hAnsi="黑体" w:eastAsia="仿宋_GB2312" w:cs="仿宋_GB2312"/>
          <w:sz w:val="32"/>
          <w:szCs w:val="32"/>
          <w:lang w:val="en-US" w:eastAsia="zh-CN"/>
        </w:rPr>
        <w:t>40111.16</w:t>
      </w:r>
      <w:r>
        <w:rPr>
          <w:rFonts w:hint="eastAsia" w:ascii="仿宋_GB2312" w:hAnsi="黑体" w:eastAsia="仿宋_GB2312"/>
          <w:sz w:val="32"/>
          <w:szCs w:val="32"/>
        </w:rPr>
        <w:t>万元、政府性基金</w:t>
      </w:r>
      <w:r>
        <w:rPr>
          <w:rFonts w:hint="eastAsia" w:ascii="仿宋_GB2312" w:hAnsi="黑体" w:eastAsia="仿宋_GB2312" w:cs="仿宋_GB2312"/>
          <w:sz w:val="32"/>
          <w:szCs w:val="32"/>
          <w:lang w:val="en-US" w:eastAsia="zh-CN"/>
        </w:rPr>
        <w:t>1431.65</w:t>
      </w:r>
      <w:r>
        <w:rPr>
          <w:rFonts w:hint="eastAsia" w:ascii="仿宋_GB2312" w:hAnsi="黑体" w:eastAsia="仿宋_GB2312"/>
          <w:sz w:val="32"/>
          <w:szCs w:val="32"/>
        </w:rPr>
        <w:t>万元</w:t>
      </w:r>
      <w:bookmarkStart w:id="0" w:name="_GoBack"/>
      <w:bookmarkEnd w:id="0"/>
      <w:r>
        <w:rPr>
          <w:rFonts w:hint="eastAsia" w:ascii="仿宋_GB2312" w:hAnsi="黑体" w:eastAsia="仿宋_GB2312"/>
          <w:sz w:val="32"/>
          <w:szCs w:val="32"/>
        </w:rPr>
        <w:t>。</w:t>
      </w:r>
    </w:p>
    <w:p>
      <w:pPr>
        <w:jc w:val="center"/>
        <w:rPr>
          <w:rFonts w:ascii="黑体" w:hAnsi="黑体" w:eastAsia="黑体"/>
          <w:sz w:val="32"/>
          <w:szCs w:val="32"/>
        </w:rPr>
      </w:pPr>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w:t>
      </w:r>
      <w:r>
        <w:rPr>
          <w:rFonts w:hint="eastAsia" w:ascii="仿宋_GB2312" w:hAnsi="宋体" w:eastAsia="仿宋_GB2312" w:cs="宋体"/>
          <w:color w:val="000000"/>
          <w:kern w:val="0"/>
          <w:sz w:val="32"/>
          <w:szCs w:val="30"/>
          <w:lang w:eastAsia="zh-CN"/>
        </w:rPr>
        <w:t>个人农业生产补贴、代缴社会保险费、</w:t>
      </w:r>
      <w:r>
        <w:rPr>
          <w:rFonts w:hint="eastAsia" w:ascii="仿宋_GB2312" w:hAnsi="宋体" w:eastAsia="仿宋_GB2312" w:cs="宋体"/>
          <w:color w:val="000000"/>
          <w:kern w:val="0"/>
          <w:sz w:val="32"/>
          <w:szCs w:val="30"/>
        </w:rPr>
        <w:t>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w:t>
      </w:r>
      <w:r>
        <w:rPr>
          <w:rFonts w:hint="eastAsia" w:ascii="仿宋_GB2312" w:hAnsi="宋体" w:eastAsia="仿宋_GB2312" w:cs="宋体"/>
          <w:color w:val="000000"/>
          <w:kern w:val="0"/>
          <w:sz w:val="32"/>
          <w:szCs w:val="30"/>
          <w:lang w:eastAsia="zh-CN"/>
        </w:rPr>
        <w:t>印刷费、咨询费、手续费、</w:t>
      </w:r>
      <w:r>
        <w:rPr>
          <w:rFonts w:hint="eastAsia" w:ascii="仿宋_GB2312" w:hAnsi="宋体" w:eastAsia="仿宋_GB2312" w:cs="宋体"/>
          <w:color w:val="000000"/>
          <w:kern w:val="0"/>
          <w:sz w:val="32"/>
          <w:szCs w:val="30"/>
        </w:rPr>
        <w:t>水费、电费、邮电费、</w:t>
      </w:r>
      <w:r>
        <w:rPr>
          <w:rFonts w:hint="eastAsia" w:ascii="仿宋_GB2312" w:hAnsi="宋体" w:eastAsia="仿宋_GB2312" w:cs="宋体"/>
          <w:color w:val="000000"/>
          <w:kern w:val="0"/>
          <w:sz w:val="32"/>
          <w:szCs w:val="30"/>
          <w:lang w:eastAsia="zh-CN"/>
        </w:rPr>
        <w:t>取暖费、物业管理费、</w:t>
      </w:r>
      <w:r>
        <w:rPr>
          <w:rFonts w:hint="eastAsia" w:ascii="仿宋_GB2312" w:hAnsi="宋体" w:eastAsia="仿宋_GB2312" w:cs="宋体"/>
          <w:color w:val="000000"/>
          <w:kern w:val="0"/>
          <w:sz w:val="32"/>
          <w:szCs w:val="30"/>
        </w:rPr>
        <w:t>差旅费</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因公出国（境）费用</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维修（护）费、</w:t>
      </w:r>
      <w:r>
        <w:rPr>
          <w:rFonts w:hint="eastAsia" w:ascii="仿宋_GB2312" w:hAnsi="宋体" w:eastAsia="仿宋_GB2312" w:cs="宋体"/>
          <w:color w:val="000000"/>
          <w:kern w:val="0"/>
          <w:sz w:val="32"/>
          <w:szCs w:val="30"/>
          <w:lang w:eastAsia="zh-CN"/>
        </w:rPr>
        <w:t>租赁费、</w:t>
      </w:r>
      <w:r>
        <w:rPr>
          <w:rFonts w:hint="eastAsia" w:ascii="仿宋_GB2312" w:hAnsi="宋体" w:eastAsia="仿宋_GB2312" w:cs="宋体"/>
          <w:color w:val="000000"/>
          <w:kern w:val="0"/>
          <w:sz w:val="32"/>
          <w:szCs w:val="30"/>
        </w:rPr>
        <w:t>会议费、培训费、公务接待费、</w:t>
      </w:r>
      <w:r>
        <w:rPr>
          <w:rFonts w:hint="eastAsia" w:ascii="仿宋_GB2312" w:hAnsi="宋体" w:eastAsia="仿宋_GB2312" w:cs="宋体"/>
          <w:color w:val="000000"/>
          <w:kern w:val="0"/>
          <w:sz w:val="32"/>
          <w:szCs w:val="30"/>
          <w:lang w:eastAsia="zh-CN"/>
        </w:rPr>
        <w:t>专用材料费、被装购置费、专用燃料费、劳务费、委托业务费</w:t>
      </w:r>
      <w:r>
        <w:rPr>
          <w:rFonts w:hint="eastAsia" w:ascii="仿宋_GB2312" w:hAnsi="宋体" w:eastAsia="仿宋_GB2312" w:cs="宋体"/>
          <w:color w:val="000000"/>
          <w:kern w:val="0"/>
          <w:sz w:val="32"/>
          <w:szCs w:val="30"/>
        </w:rPr>
        <w:t>、工会经费</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福利费、公务用车运行维护费、</w:t>
      </w:r>
      <w:r>
        <w:rPr>
          <w:rFonts w:hint="eastAsia" w:ascii="仿宋_GB2312" w:hAnsi="宋体" w:eastAsia="仿宋_GB2312" w:cs="宋体"/>
          <w:color w:val="000000"/>
          <w:kern w:val="0"/>
          <w:sz w:val="32"/>
          <w:szCs w:val="30"/>
          <w:lang w:eastAsia="zh-CN"/>
        </w:rPr>
        <w:t>其他交通费用、税金及附加费用、</w:t>
      </w:r>
      <w:r>
        <w:rPr>
          <w:rFonts w:hint="eastAsia" w:ascii="仿宋_GB2312" w:hAnsi="宋体" w:eastAsia="仿宋_GB2312" w:cs="宋体"/>
          <w:color w:val="000000"/>
          <w:kern w:val="0"/>
          <w:sz w:val="32"/>
          <w:szCs w:val="30"/>
        </w:rPr>
        <w:t>其他</w:t>
      </w:r>
      <w:r>
        <w:rPr>
          <w:rFonts w:hint="eastAsia" w:ascii="仿宋_GB2312" w:hAnsi="宋体" w:eastAsia="仿宋_GB2312" w:cs="宋体"/>
          <w:color w:val="000000"/>
          <w:kern w:val="0"/>
          <w:sz w:val="32"/>
          <w:szCs w:val="30"/>
          <w:lang w:eastAsia="zh-CN"/>
        </w:rPr>
        <w:t>商品和服务支出</w:t>
      </w:r>
      <w:r>
        <w:rPr>
          <w:rFonts w:hint="eastAsia" w:ascii="仿宋_GB2312" w:hAnsi="宋体" w:eastAsia="仿宋_GB2312" w:cs="宋体"/>
          <w:color w:val="000000"/>
          <w:kern w:val="0"/>
          <w:sz w:val="32"/>
          <w:szCs w:val="30"/>
        </w:rPr>
        <w:t>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w:t>
      </w:r>
      <w:r>
        <w:rPr>
          <w:rFonts w:hint="eastAsia" w:ascii="仿宋_GB2312" w:hAnsi="宋体" w:eastAsia="仿宋_GB2312" w:cs="宋体"/>
          <w:color w:val="000000"/>
          <w:kern w:val="0"/>
          <w:sz w:val="32"/>
          <w:szCs w:val="30"/>
          <w:lang w:eastAsia="zh-CN"/>
        </w:rPr>
        <w:t>、牌照费</w:t>
      </w:r>
      <w:r>
        <w:rPr>
          <w:rFonts w:hint="eastAsia" w:ascii="仿宋_GB2312" w:hAnsi="宋体" w:eastAsia="仿宋_GB2312" w:cs="宋体"/>
          <w:color w:val="000000"/>
          <w:kern w:val="0"/>
          <w:sz w:val="32"/>
          <w:szCs w:val="30"/>
        </w:rPr>
        <w:t>）及燃料费、维修费、过路过桥费、保险费、安全奖励费用等支出；公务接待费指单位按规定开支的各类公务接待（含外宾接待）</w:t>
      </w:r>
      <w:r>
        <w:rPr>
          <w:rFonts w:hint="eastAsia" w:ascii="仿宋_GB2312" w:hAnsi="宋体" w:eastAsia="仿宋_GB2312" w:cs="宋体"/>
          <w:color w:val="000000"/>
          <w:kern w:val="0"/>
          <w:sz w:val="32"/>
          <w:szCs w:val="30"/>
          <w:lang w:eastAsia="zh-CN"/>
        </w:rPr>
        <w:t>费用等支出</w:t>
      </w:r>
      <w:r>
        <w:rPr>
          <w:rFonts w:hint="eastAsia" w:ascii="仿宋_GB2312" w:hAnsi="宋体" w:eastAsia="仿宋_GB2312" w:cs="宋体"/>
          <w:color w:val="000000"/>
          <w:kern w:val="0"/>
          <w:sz w:val="32"/>
          <w:szCs w:val="30"/>
        </w:rPr>
        <w:t>。</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ascii="仿宋_GB2312" w:hAnsi="宋体" w:eastAsia="仿宋_GB2312" w:cs="宋体"/>
          <w:color w:val="000000"/>
          <w:kern w:val="0"/>
          <w:sz w:val="32"/>
          <w:szCs w:val="30"/>
        </w:rPr>
      </w:pPr>
    </w:p>
    <w:p>
      <w:pPr>
        <w:ind w:firstLine="640" w:firstLineChars="200"/>
        <w:rPr>
          <w:rFonts w:ascii="仿宋_GB2312" w:hAnsi="黑体" w:eastAsia="仿宋_GB2312" w:cs="仿宋_GB2312"/>
          <w:sz w:val="32"/>
          <w:szCs w:val="32"/>
        </w:rPr>
      </w:pPr>
    </w:p>
    <w:p>
      <w:pPr>
        <w:ind w:firstLine="640" w:firstLineChars="200"/>
        <w:jc w:val="left"/>
        <w:rPr>
          <w:rFonts w:ascii="仿宋_GB2312" w:hAnsi="黑体" w:eastAsia="仿宋_GB2312" w:cs="仿宋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revisionView w:markup="0"/>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DB84250"/>
    <w:rsid w:val="17681F23"/>
    <w:rsid w:val="19D5DA33"/>
    <w:rsid w:val="1B981E74"/>
    <w:rsid w:val="1F4B6744"/>
    <w:rsid w:val="1FBF8E30"/>
    <w:rsid w:val="28DC793A"/>
    <w:rsid w:val="2BDF0DC0"/>
    <w:rsid w:val="2FF7110D"/>
    <w:rsid w:val="2FFFCED3"/>
    <w:rsid w:val="31142A57"/>
    <w:rsid w:val="356A1CEE"/>
    <w:rsid w:val="36225E52"/>
    <w:rsid w:val="3ED05A27"/>
    <w:rsid w:val="3F7FB4B5"/>
    <w:rsid w:val="3FAD4D11"/>
    <w:rsid w:val="4FB80849"/>
    <w:rsid w:val="5DB7E539"/>
    <w:rsid w:val="62226532"/>
    <w:rsid w:val="65B436F4"/>
    <w:rsid w:val="66DACB0B"/>
    <w:rsid w:val="6758099F"/>
    <w:rsid w:val="697BF56A"/>
    <w:rsid w:val="6B6CE30F"/>
    <w:rsid w:val="6BD361A7"/>
    <w:rsid w:val="6C7F1319"/>
    <w:rsid w:val="6DDF74AC"/>
    <w:rsid w:val="6E012E58"/>
    <w:rsid w:val="6E2A5E96"/>
    <w:rsid w:val="6FAF0D8D"/>
    <w:rsid w:val="6FCFCADC"/>
    <w:rsid w:val="6FFA4FE6"/>
    <w:rsid w:val="75FB0B04"/>
    <w:rsid w:val="79F7B683"/>
    <w:rsid w:val="7D73BCCE"/>
    <w:rsid w:val="7DE79FA0"/>
    <w:rsid w:val="7DEBCAFF"/>
    <w:rsid w:val="7EDD8B29"/>
    <w:rsid w:val="7FA514C2"/>
    <w:rsid w:val="7FF73252"/>
    <w:rsid w:val="7FFDF15C"/>
    <w:rsid w:val="93F36975"/>
    <w:rsid w:val="AADF2E0B"/>
    <w:rsid w:val="AF3F5406"/>
    <w:rsid w:val="B9D2CE32"/>
    <w:rsid w:val="BB7F118A"/>
    <w:rsid w:val="BFFBBED2"/>
    <w:rsid w:val="C7EB2CB0"/>
    <w:rsid w:val="CD2464D5"/>
    <w:rsid w:val="DE7FF6A4"/>
    <w:rsid w:val="DEFF07CB"/>
    <w:rsid w:val="E79BB625"/>
    <w:rsid w:val="F3DAEB57"/>
    <w:rsid w:val="F6DEF973"/>
    <w:rsid w:val="FB3D6908"/>
    <w:rsid w:val="FBB7B09C"/>
    <w:rsid w:val="FCEF298F"/>
    <w:rsid w:val="FEB7BAAB"/>
    <w:rsid w:val="FF1D4DC2"/>
    <w:rsid w:val="FFF4E2CB"/>
    <w:rsid w:val="FFFF3E4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List Paragraph"/>
    <w:basedOn w:val="1"/>
    <w:qFormat/>
    <w:uiPriority w:val="34"/>
    <w:pPr>
      <w:ind w:firstLine="420" w:firstLineChars="200"/>
    </w:pPr>
  </w:style>
  <w:style w:type="paragraph" w:customStyle="1" w:styleId="7">
    <w:name w:val="正文1 Char Char Char"/>
    <w:basedOn w:val="1"/>
    <w:qFormat/>
    <w:uiPriority w:val="0"/>
    <w:pPr>
      <w:widowControl/>
      <w:spacing w:line="360" w:lineRule="auto"/>
      <w:ind w:firstLine="200" w:firstLineChars="200"/>
      <w:jc w:val="left"/>
    </w:pPr>
    <w:rPr>
      <w:rFonts w:ascii="宋体" w:hAnsi="宋体" w:eastAsia="宋体" w:cs="宋体"/>
      <w:kern w:val="0"/>
      <w:sz w:val="24"/>
      <w:szCs w:val="24"/>
    </w:rPr>
  </w:style>
  <w:style w:type="character" w:customStyle="1" w:styleId="8">
    <w:name w:val="页眉 Char"/>
    <w:basedOn w:val="5"/>
    <w:link w:val="3"/>
    <w:semiHidden/>
    <w:qFormat/>
    <w:uiPriority w:val="99"/>
    <w:rPr>
      <w:sz w:val="18"/>
      <w:szCs w:val="18"/>
    </w:rPr>
  </w:style>
  <w:style w:type="character" w:customStyle="1" w:styleId="9">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580</Words>
  <Characters>3311</Characters>
  <Lines>27</Lines>
  <Paragraphs>7</Paragraphs>
  <TotalTime>5</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2017-02-03T23:31:00Z</dcterms:created>
  <dc:creator>null,null,总收发</dc:creator>
  <cp:lastModifiedBy>Lenovo</cp:lastModifiedBy>
  <dcterms:modified xsi:type="dcterms:W3CDTF">2023-03-06T02:28:31Z</dcterms:modified>
  <dc:title>××年××部门（单位）预算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