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2021</w:t>
      </w:r>
      <w:r>
        <w:rPr>
          <w:rFonts w:hint="eastAsia"/>
          <w:sz w:val="52"/>
          <w:szCs w:val="52"/>
        </w:rPr>
        <w:t>年</w:t>
      </w:r>
      <w:r>
        <w:rPr>
          <w:rFonts w:hint="eastAsia"/>
          <w:sz w:val="52"/>
          <w:szCs w:val="52"/>
          <w:lang w:val="en-US" w:eastAsia="zh-CN"/>
        </w:rPr>
        <w:t>海口市卫生健康委员会</w:t>
      </w: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海口市卫生健康委员会（部门）</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海口市卫生健康委员会</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海口市卫生健康委员会</w:t>
      </w:r>
      <w:r>
        <w:rPr>
          <w:rFonts w:hint="eastAsia" w:ascii="黑体" w:hAnsi="黑体" w:eastAsia="黑体" w:cs="黑体"/>
          <w:sz w:val="32"/>
          <w:szCs w:val="32"/>
        </w:rPr>
        <w:t>（部门）</w:t>
      </w:r>
      <w:r>
        <w:rPr>
          <w:rFonts w:hint="eastAsia" w:ascii="黑体" w:hAnsi="黑体" w:eastAsia="黑体" w:cs="黑体"/>
          <w:sz w:val="32"/>
          <w:szCs w:val="32"/>
          <w:lang w:val="en-US" w:eastAsia="zh-CN"/>
        </w:rPr>
        <w:t>2021</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海口市卫生健康委员会</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负责研究拟订组织实施本市卫生健康工作的政策法规和发展规划，研究提出本市推进中国（海南）自由贸易试验区、中国特色自由贸易港建设有关卫生健康方面的意见和建议。</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研究提出推进本市卫生健康事业发展的意见和建议；统筹规划全市卫生健康资源配置，指导区域卫生健康规划编制和实施，推进基本医疗服务和基本公共卫生服务；制定并组织实施推进全市卫生健康基本公共服务均等化、普惠化、便捷化和公共资源向基层延伸等政策措施。</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协调推进深化全市医药卫生体制改革，研究提出相关政策建议；组织深化全市公立医院综合改革，推进管办分离，健全现代医院管理制度，制定并组织实施推动全市卫生健康公共服务提供主体多元化、提供方式多样化的政策措施，提出医疗服务和药品价格政策的建议。</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拟订并组织实施全市疾病预防控制规划、免疫规划以及严重危害人民健康公共卫生问题的干预措施；负责全市卫生应急工作，组织指导突发公共卫生事件的预防控制和各类突发公共事件的医疗卫生救援；负责全市重要会议和重大活动的医疗卫生保障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承担全市医疗健康产业和康养产业的协调推进和招商工作；指导全市社会办医。</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负责组织实施国家药物政策和基本药物制度，开展食品安全风险监测。</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指导、规范卫生行政执法工作；负责职责范围内的传染病防治、职业卫生、放射卫生、环境卫生、学校卫生、公共场所卫生、饮用水卫生等公共卫生的监督管理；组织推进全市健康促进和教育工作；牵头做好全市控烟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负责市保健对象的医疗保健工作；负责全市医疗机构和医疗服务行业准入管理；建立全市医疗服务评价和监督管理体系。</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负责全市计划生育管理和服务工作，开展人口监测预警，研究提出人口与家庭发展相关政策建议，完善计划生育政策；指导市计划生育协会的业务工作。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组织拟订并协调落实应对人口老龄化政策措施，负责推进全市老年健康服务体系建设和医养结合工作。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负责卫生健康行政许可审批工作。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指导卫生健康人才队伍及基层医疗卫生、妇幼健康服务体系和全科医生队伍建设。组织实施卫生健康管理相关科研项目，推进卫生健康科技创新发展。</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组织实施全市传承发展中医药事业工作。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承担市爱国卫生运动委员会日常工作。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指导各区卫生健康、爱国卫生运动工作。</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完成市委、市政府和上级部门交办的其他任务。</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年部门预算编制范围的二级预算单位包括：</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海口市卫生健康委员会</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海口市人民医院</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海口市妇幼保健院</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海口市中医院</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海口市疾病预防控制中心</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海口市皮肤性病和精神病防治所</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海口市中医药学校</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rPr>
        <w:t>海口市医疗保健局</w:t>
      </w:r>
    </w:p>
    <w:p>
      <w:pPr>
        <w:pStyle w:val="6"/>
        <w:numPr>
          <w:ilvl w:val="0"/>
          <w:numId w:val="7"/>
        </w:numPr>
        <w:ind w:firstLine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海口市第三人民医院</w:t>
      </w:r>
    </w:p>
    <w:p>
      <w:pPr>
        <w:pStyle w:val="6"/>
        <w:numPr>
          <w:ilvl w:val="0"/>
          <w:numId w:val="0"/>
        </w:numPr>
        <w:ind w:left="800" w:leftChars="0"/>
        <w:jc w:val="left"/>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10.海口市第四人民医院</w:t>
      </w:r>
    </w:p>
    <w:p>
      <w:pPr>
        <w:pStyle w:val="6"/>
        <w:numPr>
          <w:ilvl w:val="0"/>
          <w:numId w:val="0"/>
        </w:numPr>
        <w:ind w:left="800" w:leftChars="0"/>
        <w:jc w:val="left"/>
        <w:rPr>
          <w:rFonts w:hint="default"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11.海口120急救中心</w:t>
      </w:r>
    </w:p>
    <w:p>
      <w:pPr>
        <w:pStyle w:val="6"/>
        <w:numPr>
          <w:ilvl w:val="0"/>
          <w:numId w:val="0"/>
        </w:numPr>
        <w:ind w:left="800" w:leftChars="0"/>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12.</w:t>
      </w:r>
      <w:r>
        <w:rPr>
          <w:rFonts w:hint="eastAsia" w:ascii="仿宋_GB2312" w:hAnsi="黑体" w:eastAsia="仿宋_GB2312" w:cs="仿宋_GB2312"/>
          <w:color w:val="000000"/>
          <w:sz w:val="32"/>
          <w:szCs w:val="32"/>
        </w:rPr>
        <w:t>海口市健康教育所</w:t>
      </w:r>
    </w:p>
    <w:p>
      <w:pPr>
        <w:pStyle w:val="6"/>
        <w:ind w:left="0" w:leftChars="0" w:firstLine="838" w:firstLineChars="262"/>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13.</w:t>
      </w:r>
      <w:r>
        <w:rPr>
          <w:rFonts w:hint="eastAsia" w:ascii="仿宋_GB2312" w:hAnsi="黑体" w:eastAsia="仿宋_GB2312" w:cs="仿宋_GB2312"/>
          <w:color w:val="000000"/>
          <w:sz w:val="32"/>
          <w:szCs w:val="32"/>
        </w:rPr>
        <w:t>海口市骨科与糖尿病医院</w:t>
      </w:r>
    </w:p>
    <w:p>
      <w:pPr>
        <w:pStyle w:val="6"/>
        <w:ind w:left="0" w:leftChars="0" w:firstLine="838" w:firstLineChars="262"/>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14.</w:t>
      </w:r>
      <w:r>
        <w:rPr>
          <w:rFonts w:hint="eastAsia" w:ascii="仿宋_GB2312" w:hAnsi="黑体" w:eastAsia="仿宋_GB2312" w:cs="仿宋_GB2312"/>
          <w:color w:val="000000"/>
          <w:sz w:val="32"/>
          <w:szCs w:val="32"/>
        </w:rPr>
        <w:t>海口市计划生育服务站</w:t>
      </w:r>
    </w:p>
    <w:p>
      <w:pPr>
        <w:pStyle w:val="6"/>
        <w:numPr>
          <w:ilvl w:val="0"/>
          <w:numId w:val="0"/>
        </w:numPr>
        <w:ind w:left="800" w:leftChars="0" w:firstLine="38" w:firstLineChars="12"/>
        <w:jc w:val="left"/>
        <w:rPr>
          <w:rFonts w:hint="eastAsia" w:ascii="仿宋_GB2312" w:hAnsi="黑体" w:eastAsia="仿宋_GB2312" w:cs="仿宋_GB2312"/>
          <w:color w:val="000000"/>
          <w:sz w:val="32"/>
          <w:szCs w:val="32"/>
        </w:rPr>
      </w:pPr>
      <w:r>
        <w:rPr>
          <w:rFonts w:hint="eastAsia" w:ascii="仿宋_GB2312" w:hAnsi="黑体" w:eastAsia="仿宋_GB2312" w:cs="仿宋_GB2312"/>
          <w:color w:val="000000"/>
          <w:sz w:val="32"/>
          <w:szCs w:val="32"/>
          <w:lang w:val="en-US" w:eastAsia="zh-CN"/>
        </w:rPr>
        <w:t>15.</w:t>
      </w:r>
      <w:r>
        <w:rPr>
          <w:rFonts w:hint="eastAsia" w:ascii="仿宋_GB2312" w:hAnsi="黑体" w:eastAsia="仿宋_GB2312" w:cs="仿宋_GB2312"/>
          <w:color w:val="000000"/>
          <w:sz w:val="32"/>
          <w:szCs w:val="32"/>
        </w:rPr>
        <w:t>海口市计划生育协会</w:t>
      </w:r>
    </w:p>
    <w:p>
      <w:pPr>
        <w:pStyle w:val="6"/>
        <w:numPr>
          <w:ilvl w:val="0"/>
          <w:numId w:val="0"/>
        </w:numPr>
        <w:ind w:left="800" w:leftChars="0" w:firstLine="38" w:firstLineChars="12"/>
        <w:jc w:val="left"/>
        <w:rPr>
          <w:rFonts w:hint="eastAsia" w:ascii="仿宋_GB2312" w:hAnsi="黑体" w:eastAsia="仿宋_GB2312" w:cs="仿宋_GB2312"/>
          <w:color w:val="000000"/>
          <w:sz w:val="32"/>
          <w:szCs w:val="32"/>
          <w:lang w:val="en-US" w:eastAsia="zh-CN"/>
        </w:rPr>
      </w:pPr>
      <w:r>
        <w:rPr>
          <w:rFonts w:hint="eastAsia" w:ascii="仿宋_GB2312" w:hAnsi="黑体" w:eastAsia="仿宋_GB2312" w:cs="仿宋_GB2312"/>
          <w:color w:val="000000"/>
          <w:sz w:val="32"/>
          <w:szCs w:val="32"/>
          <w:lang w:val="en-US" w:eastAsia="zh-CN"/>
        </w:rPr>
        <w:t>16.海口市老龄工作委员会办公室</w:t>
      </w:r>
    </w:p>
    <w:p>
      <w:pPr>
        <w:ind w:firstLine="640" w:firstLineChars="200"/>
        <w:rPr>
          <w:rFonts w:hint="eastAsia" w:ascii="黑体" w:hAnsi="黑体" w:eastAsia="黑体" w:cs="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海口市卫生健康委员会</w:t>
      </w:r>
      <w:r>
        <w:rPr>
          <w:rFonts w:hint="eastAsia" w:ascii="黑体" w:hAnsi="黑体" w:eastAsia="黑体" w:cs="黑体"/>
          <w:sz w:val="32"/>
          <w:szCs w:val="32"/>
        </w:rPr>
        <w:t>（部门）</w:t>
      </w:r>
      <w:r>
        <w:rPr>
          <w:rFonts w:hint="eastAsia" w:ascii="黑体" w:hAnsi="黑体" w:eastAsia="黑体" w:cs="黑体"/>
          <w:sz w:val="32"/>
          <w:szCs w:val="32"/>
          <w:lang w:val="en-US" w:eastAsia="zh-CN"/>
        </w:rPr>
        <w:t>2021</w:t>
      </w:r>
      <w:r>
        <w:rPr>
          <w:rFonts w:hint="eastAsia" w:ascii="黑体" w:hAnsi="黑体" w:eastAsia="黑体" w:cs="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hint="eastAsia" w:ascii="黑体" w:hAnsi="黑体" w:eastAsia="黑体" w:cs="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海口市卫生健康委员会</w:t>
      </w:r>
      <w:r>
        <w:rPr>
          <w:rFonts w:hint="eastAsia" w:ascii="黑体" w:hAnsi="黑体" w:eastAsia="黑体" w:cs="黑体"/>
          <w:sz w:val="32"/>
          <w:szCs w:val="32"/>
        </w:rPr>
        <w:t>（部门）</w:t>
      </w:r>
      <w:r>
        <w:rPr>
          <w:rFonts w:hint="eastAsia" w:ascii="黑体" w:hAnsi="黑体" w:eastAsia="黑体" w:cs="黑体"/>
          <w:sz w:val="32"/>
          <w:szCs w:val="32"/>
          <w:lang w:val="en-US" w:eastAsia="zh-CN"/>
        </w:rPr>
        <w:t>2021</w:t>
      </w:r>
      <w:r>
        <w:rPr>
          <w:rFonts w:hint="eastAsia" w:ascii="黑体" w:hAnsi="黑体" w:eastAsia="黑体" w:cs="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val="en-US" w:eastAsia="zh-CN"/>
        </w:rPr>
        <w:t>海口市卫生健康委员会</w:t>
      </w:r>
      <w:r>
        <w:rPr>
          <w:rFonts w:hint="eastAsia" w:ascii="黑体" w:hAnsi="黑体" w:eastAsia="黑体"/>
          <w:sz w:val="32"/>
          <w:szCs w:val="32"/>
        </w:rPr>
        <w:t>（部门）</w:t>
      </w:r>
      <w:r>
        <w:rPr>
          <w:rFonts w:hint="eastAsia" w:ascii="黑体" w:hAnsi="黑体" w:eastAsia="黑体" w:cs="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47,934.01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47,934.01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47,934.01</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47,934.01</w:t>
      </w:r>
      <w:r>
        <w:rPr>
          <w:rFonts w:hint="eastAsia" w:ascii="仿宋_GB2312" w:hAnsi="黑体" w:eastAsia="仿宋_GB2312"/>
          <w:sz w:val="32"/>
          <w:szCs w:val="32"/>
        </w:rPr>
        <w:t>万元，包括</w:t>
      </w:r>
      <w:r>
        <w:rPr>
          <w:rFonts w:hint="eastAsia" w:ascii="仿宋_GB2312" w:hAnsi="黑体" w:eastAsia="仿宋_GB2312"/>
          <w:sz w:val="32"/>
          <w:szCs w:val="32"/>
          <w:lang w:val="en-US" w:eastAsia="zh-CN"/>
        </w:rPr>
        <w:t>教育支出479.25万元、社会保障和就业支出3,841.07万元、卫生健康支出41,833.72万元、住房保障支出1,779.98万元，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val="en-US" w:eastAsia="zh-CN"/>
        </w:rPr>
        <w:t>海口市卫生健康委员会</w:t>
      </w:r>
      <w:r>
        <w:rPr>
          <w:rFonts w:hint="eastAsia" w:ascii="黑体" w:hAnsi="黑体" w:eastAsia="黑体"/>
          <w:sz w:val="32"/>
          <w:szCs w:val="32"/>
        </w:rPr>
        <w:t>（部门）</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47,934.01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9,958.4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去年</w:t>
      </w:r>
      <w:r>
        <w:rPr>
          <w:rFonts w:hint="eastAsia" w:ascii="仿宋_GB2312" w:hAnsi="黑体" w:eastAsia="仿宋_GB2312"/>
          <w:sz w:val="32"/>
          <w:szCs w:val="32"/>
          <w:lang w:val="en-US" w:eastAsia="zh-CN"/>
        </w:rPr>
        <w:t>海口市骨糖医院运营经费及海口市120急救中心薪酬体制改革经费不列在今年本部门预算里。</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479.25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w:t>
      </w:r>
      <w:r>
        <w:rPr>
          <w:rFonts w:hint="eastAsia" w:ascii="仿宋_GB2312" w:hAnsi="黑体" w:eastAsia="仿宋_GB2312"/>
          <w:sz w:val="32"/>
          <w:szCs w:val="32"/>
          <w:lang w:val="en-US" w:eastAsia="zh-CN"/>
        </w:rPr>
        <w:t>社会保障和就业（类）支出3,841.07万元，占8.01%；卫生健康（类）支出41,833.72万元，占87.28%；住房保障（类）支出1,779.98万元，占3.71%。</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教育支出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职业教育</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中等职业教育</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479.25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50.67</w:t>
      </w:r>
      <w:r>
        <w:rPr>
          <w:rFonts w:hint="eastAsia" w:ascii="仿宋_GB2312" w:hAnsi="黑体" w:eastAsia="仿宋_GB2312"/>
          <w:sz w:val="32"/>
          <w:szCs w:val="32"/>
        </w:rPr>
        <w:t>万元，主要是</w:t>
      </w:r>
      <w:r>
        <w:rPr>
          <w:rFonts w:hint="eastAsia" w:ascii="仿宋_GB2312" w:hAnsi="黑体" w:eastAsia="仿宋_GB2312"/>
          <w:color w:val="auto"/>
          <w:sz w:val="32"/>
          <w:szCs w:val="32"/>
        </w:rPr>
        <w:t>职</w:t>
      </w:r>
      <w:r>
        <w:rPr>
          <w:rFonts w:hint="eastAsia" w:ascii="仿宋_GB2312" w:hAnsi="黑体" w:eastAsia="仿宋_GB2312"/>
          <w:sz w:val="32"/>
          <w:szCs w:val="32"/>
        </w:rPr>
        <w:t>业教育人数</w:t>
      </w:r>
      <w:r>
        <w:rPr>
          <w:rFonts w:hint="eastAsia" w:ascii="仿宋_GB2312" w:hAnsi="黑体" w:eastAsia="仿宋_GB2312"/>
          <w:sz w:val="32"/>
          <w:szCs w:val="32"/>
          <w:lang w:val="en-US" w:eastAsia="zh-CN"/>
        </w:rPr>
        <w:t>减少；</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行政单位离退休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28.55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9.96</w:t>
      </w:r>
      <w:r>
        <w:rPr>
          <w:rFonts w:hint="eastAsia" w:ascii="仿宋_GB2312" w:hAnsi="黑体" w:eastAsia="仿宋_GB2312"/>
          <w:sz w:val="32"/>
          <w:szCs w:val="32"/>
        </w:rPr>
        <w:t>万元，主要是</w:t>
      </w:r>
      <w:r>
        <w:rPr>
          <w:rFonts w:hint="eastAsia" w:ascii="仿宋_GB2312" w:hAnsi="黑体" w:eastAsia="仿宋_GB2312"/>
          <w:color w:val="auto"/>
          <w:sz w:val="32"/>
          <w:szCs w:val="32"/>
          <w:lang w:val="en-US" w:eastAsia="zh-CN"/>
        </w:rPr>
        <w:t>2021年行政单位离退休人员增加；</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事业单位离退休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87.99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48.61</w:t>
      </w:r>
      <w:r>
        <w:rPr>
          <w:rFonts w:hint="eastAsia" w:ascii="仿宋_GB2312" w:hAnsi="黑体" w:eastAsia="仿宋_GB2312"/>
          <w:sz w:val="32"/>
          <w:szCs w:val="32"/>
        </w:rPr>
        <w:t>万元，主要是</w:t>
      </w:r>
      <w:r>
        <w:rPr>
          <w:rFonts w:hint="eastAsia" w:ascii="仿宋_GB2312" w:hAnsi="黑体" w:eastAsia="仿宋_GB2312"/>
          <w:color w:val="auto"/>
          <w:sz w:val="32"/>
          <w:szCs w:val="32"/>
          <w:lang w:val="en-US" w:eastAsia="zh-CN"/>
        </w:rPr>
        <w:t>2021年</w:t>
      </w:r>
      <w:r>
        <w:rPr>
          <w:rFonts w:hint="eastAsia" w:ascii="仿宋_GB2312" w:hAnsi="黑体" w:eastAsia="仿宋_GB2312"/>
          <w:sz w:val="32"/>
          <w:szCs w:val="32"/>
          <w:lang w:val="en-US" w:eastAsia="zh-CN"/>
        </w:rPr>
        <w:t>事业单位离退休人员</w:t>
      </w:r>
      <w:r>
        <w:rPr>
          <w:rFonts w:hint="eastAsia" w:ascii="仿宋_GB2312" w:hAnsi="黑体" w:eastAsia="仿宋_GB2312"/>
          <w:color w:val="auto"/>
          <w:sz w:val="32"/>
          <w:szCs w:val="32"/>
          <w:lang w:val="en-US" w:eastAsia="zh-CN"/>
        </w:rPr>
        <w:t>增加；</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2,552.86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减少36.33</w:t>
      </w:r>
      <w:r>
        <w:rPr>
          <w:rFonts w:hint="eastAsia" w:ascii="仿宋_GB2312" w:hAnsi="黑体" w:eastAsia="仿宋_GB2312"/>
          <w:sz w:val="32"/>
          <w:szCs w:val="32"/>
        </w:rPr>
        <w:t>万元，主要是</w:t>
      </w:r>
      <w:r>
        <w:rPr>
          <w:rFonts w:hint="eastAsia" w:ascii="仿宋_GB2312" w:hAnsi="黑体" w:eastAsia="仿宋_GB2312"/>
          <w:color w:val="auto"/>
          <w:sz w:val="32"/>
          <w:szCs w:val="32"/>
          <w:lang w:val="en-US" w:eastAsia="zh-CN"/>
        </w:rPr>
        <w:t>2021年</w:t>
      </w:r>
      <w:r>
        <w:rPr>
          <w:rFonts w:hint="eastAsia" w:ascii="仿宋_GB2312" w:hAnsi="黑体" w:eastAsia="仿宋_GB2312"/>
          <w:sz w:val="32"/>
          <w:szCs w:val="32"/>
          <w:lang w:val="en-US" w:eastAsia="zh-CN"/>
        </w:rPr>
        <w:t>机关事业单位人员减少</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943.96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增加6.91</w:t>
      </w:r>
      <w:r>
        <w:rPr>
          <w:rFonts w:hint="eastAsia" w:ascii="仿宋_GB2312" w:hAnsi="黑体" w:eastAsia="仿宋_GB2312"/>
          <w:sz w:val="32"/>
          <w:szCs w:val="32"/>
        </w:rPr>
        <w:t>万元，主要是</w:t>
      </w:r>
      <w:r>
        <w:rPr>
          <w:rFonts w:hint="eastAsia" w:ascii="仿宋_GB2312" w:hAnsi="黑体" w:eastAsia="仿宋_GB2312"/>
          <w:color w:val="auto"/>
          <w:sz w:val="32"/>
          <w:szCs w:val="32"/>
          <w:lang w:val="en-US" w:eastAsia="zh-CN"/>
        </w:rPr>
        <w:t>2021年</w:t>
      </w:r>
      <w:r>
        <w:rPr>
          <w:rFonts w:hint="eastAsia" w:ascii="仿宋_GB2312" w:hAnsi="黑体" w:eastAsia="仿宋_GB2312"/>
          <w:sz w:val="32"/>
          <w:szCs w:val="32"/>
          <w:lang w:val="en-US" w:eastAsia="zh-CN"/>
        </w:rPr>
        <w:t>机关事业单位职业年金缴费基数上调</w:t>
      </w:r>
      <w:r>
        <w:rPr>
          <w:rFonts w:hint="eastAsia" w:ascii="仿宋_GB2312" w:hAnsi="黑体" w:eastAsia="仿宋_GB2312"/>
          <w:color w:val="auto"/>
          <w:sz w:val="32"/>
          <w:szCs w:val="32"/>
          <w:lang w:val="en-US" w:eastAsia="zh-CN"/>
        </w:rPr>
        <w:t>；</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204.25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增加6.74</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退休人员增加。</w:t>
      </w:r>
      <w:r>
        <w:rPr>
          <w:rFonts w:hint="eastAsia" w:ascii="仿宋_GB2312" w:hAnsi="黑体" w:eastAsia="仿宋_GB2312"/>
          <w:color w:val="auto"/>
          <w:sz w:val="32"/>
          <w:szCs w:val="32"/>
          <w:lang w:val="en-US" w:eastAsia="zh-CN"/>
        </w:rPr>
        <w:t xml:space="preserve">              </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23.45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减少22.59</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sz w:val="32"/>
          <w:szCs w:val="32"/>
          <w:lang w:eastAsia="zh-CN"/>
        </w:rPr>
        <w:t>抚恤人员</w:t>
      </w:r>
      <w:r>
        <w:rPr>
          <w:rFonts w:hint="eastAsia" w:ascii="仿宋_GB2312" w:hAnsi="黑体" w:eastAsia="仿宋_GB2312"/>
          <w:sz w:val="32"/>
          <w:szCs w:val="32"/>
          <w:lang w:val="en-US" w:eastAsia="zh-CN"/>
        </w:rPr>
        <w:t>减少</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卫生健康管理事务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1,046.49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减少546.97</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机构改革，海口市卫生监督局撤销</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卫生健康管理事务</w:t>
      </w:r>
      <w:r>
        <w:rPr>
          <w:rFonts w:hint="eastAsia" w:ascii="仿宋_GB2312" w:hAnsi="黑体" w:eastAsia="仿宋_GB2312" w:cs="仿宋_GB2312"/>
          <w:sz w:val="32"/>
          <w:szCs w:val="32"/>
        </w:rPr>
        <w:t>（款）一般行政管理事务（项）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8,640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减少3,380</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减少病媒生物防治项目经费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10</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卫生健康管理事务</w:t>
      </w:r>
      <w:r>
        <w:rPr>
          <w:rFonts w:hint="eastAsia" w:ascii="仿宋_GB2312" w:hAnsi="黑体" w:eastAsia="仿宋_GB2312" w:cs="仿宋_GB2312"/>
          <w:sz w:val="32"/>
          <w:szCs w:val="32"/>
        </w:rPr>
        <w:t>（款）其他卫生健康管理事务支出（项）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1,356.8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增加53.35</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增加海口市医保局工作经费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11</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公立医院</w:t>
      </w:r>
      <w:r>
        <w:rPr>
          <w:rFonts w:hint="eastAsia" w:ascii="仿宋_GB2312" w:hAnsi="黑体" w:eastAsia="仿宋_GB2312" w:cs="仿宋_GB2312"/>
          <w:sz w:val="32"/>
          <w:szCs w:val="32"/>
        </w:rPr>
        <w:t>（款）综合医院（项）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11,875.71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减少5,044.93</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减少海口市骨糖医院运营经费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12</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公立医院</w:t>
      </w:r>
      <w:r>
        <w:rPr>
          <w:rFonts w:hint="eastAsia" w:ascii="仿宋_GB2312" w:hAnsi="黑体" w:eastAsia="仿宋_GB2312" w:cs="仿宋_GB2312"/>
          <w:sz w:val="32"/>
          <w:szCs w:val="32"/>
        </w:rPr>
        <w:t>（款）中医(民族)医院（项）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4,067.55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增加240.21</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海口市中医院基本经费增加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13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（款）疾病预防控制机构（项）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6,366.77</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增加836.55</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海口</w:t>
      </w:r>
      <w:r>
        <w:rPr>
          <w:rFonts w:hint="eastAsia" w:ascii="仿宋_GB2312" w:hAnsi="黑体" w:eastAsia="仿宋_GB2312"/>
          <w:sz w:val="32"/>
          <w:szCs w:val="32"/>
          <w:lang w:eastAsia="zh-CN"/>
        </w:rPr>
        <w:t>市疾控中心</w:t>
      </w:r>
      <w:r>
        <w:rPr>
          <w:rFonts w:hint="eastAsia" w:ascii="仿宋_GB2312" w:hAnsi="黑体" w:eastAsia="仿宋_GB2312"/>
          <w:sz w:val="32"/>
          <w:szCs w:val="32"/>
          <w:lang w:val="en-US" w:eastAsia="zh-CN"/>
        </w:rPr>
        <w:t>增加新冠疫情</w:t>
      </w:r>
      <w:r>
        <w:rPr>
          <w:rFonts w:hint="eastAsia" w:ascii="仿宋_GB2312" w:hAnsi="黑体" w:eastAsia="仿宋_GB2312"/>
          <w:sz w:val="32"/>
          <w:szCs w:val="32"/>
          <w:lang w:eastAsia="zh-CN"/>
        </w:rPr>
        <w:t>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14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（款）妇幼保健机构（项）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2,762.91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增加529.05</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海口</w:t>
      </w:r>
      <w:r>
        <w:rPr>
          <w:rFonts w:hint="eastAsia" w:ascii="仿宋_GB2312" w:hAnsi="黑体" w:eastAsia="仿宋_GB2312" w:cs="仿宋_GB2312"/>
          <w:sz w:val="32"/>
          <w:szCs w:val="32"/>
          <w:lang w:val="en-US" w:eastAsia="zh-CN"/>
        </w:rPr>
        <w:t>市妇幼保健院基本经费增加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15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（款）应急救治机构（项）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2,022.24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减少2,646.92</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减少</w:t>
      </w:r>
      <w:r>
        <w:rPr>
          <w:rFonts w:hint="eastAsia" w:ascii="仿宋_GB2312" w:hAnsi="黑体" w:eastAsia="仿宋_GB2312"/>
          <w:sz w:val="32"/>
          <w:szCs w:val="32"/>
          <w:lang w:val="en-US" w:eastAsia="zh-CN"/>
        </w:rPr>
        <w:t>海口市120急救中心薪酬体制改革经费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16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（款）其他专业公共卫生机构（项）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282.74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增加31.5</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s="仿宋_GB2312"/>
          <w:sz w:val="32"/>
          <w:szCs w:val="32"/>
        </w:rPr>
        <w:t>增</w:t>
      </w:r>
      <w:r>
        <w:rPr>
          <w:rFonts w:hint="eastAsia" w:ascii="仿宋_GB2312" w:hAnsi="黑体" w:eastAsia="仿宋_GB2312"/>
          <w:sz w:val="32"/>
          <w:szCs w:val="32"/>
        </w:rPr>
        <w:t>加海口市健康教育机构人员开支预算</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17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（款）基本公共卫生服务（项）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963</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增加963</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s="仿宋_GB2312"/>
          <w:sz w:val="32"/>
          <w:szCs w:val="32"/>
          <w:lang w:val="en-US" w:eastAsia="zh-CN"/>
        </w:rPr>
        <w:t>调整</w:t>
      </w:r>
      <w:r>
        <w:rPr>
          <w:rFonts w:hint="eastAsia" w:ascii="仿宋_GB2312" w:hAnsi="黑体" w:eastAsia="仿宋_GB2312"/>
          <w:sz w:val="32"/>
          <w:szCs w:val="32"/>
          <w:lang w:val="en-US" w:eastAsia="zh-CN"/>
        </w:rPr>
        <w:t>基本公共卫生服务项目</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18</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计划生育事务</w:t>
      </w:r>
      <w:r>
        <w:rPr>
          <w:rFonts w:hint="eastAsia" w:ascii="仿宋_GB2312" w:hAnsi="黑体" w:eastAsia="仿宋_GB2312" w:cs="仿宋_GB2312"/>
          <w:sz w:val="32"/>
          <w:szCs w:val="32"/>
        </w:rPr>
        <w:t>（款）其他计划生育事务支出（项）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478.78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增加17.45</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000000" w:themeColor="text1"/>
          <w:sz w:val="32"/>
          <w:szCs w:val="32"/>
          <w14:textFill>
            <w14:solidFill>
              <w14:schemeClr w14:val="tx1"/>
            </w14:solidFill>
          </w14:textFill>
        </w:rPr>
        <w:t>增加市计划生育服务机构预算经费</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19</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（款）行政单位医疗（项）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68.46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减少34.77</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000000" w:themeColor="text1"/>
          <w:sz w:val="32"/>
          <w:szCs w:val="32"/>
          <w:lang w:val="en-US" w:eastAsia="zh-CN"/>
          <w14:textFill>
            <w14:solidFill>
              <w14:schemeClr w14:val="tx1"/>
            </w14:solidFill>
          </w14:textFill>
        </w:rPr>
        <w:t>行政单位人员减少医疗保险费用减少</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20</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（款）事业单位医疗（项）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1,287.75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增加15.47</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000000" w:themeColor="text1"/>
          <w:sz w:val="32"/>
          <w:szCs w:val="32"/>
          <w:lang w:val="en-US" w:eastAsia="zh-CN"/>
          <w14:textFill>
            <w14:solidFill>
              <w14:schemeClr w14:val="tx1"/>
            </w14:solidFill>
          </w14:textFill>
        </w:rPr>
        <w:t>事业单位人员增加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21</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（款）公务员医疗补助（项）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78.22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减少35.98</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公务员医疗补助预算减少</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22</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（款）其他行政事业单位医疗支出（项）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344.87</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增加10.57</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体检人员</w:t>
      </w:r>
      <w:r>
        <w:rPr>
          <w:rFonts w:hint="eastAsia" w:ascii="仿宋_GB2312" w:hAnsi="黑体" w:eastAsia="仿宋_GB2312"/>
          <w:color w:val="auto"/>
          <w:sz w:val="32"/>
          <w:szCs w:val="32"/>
          <w:lang w:val="en-US" w:eastAsia="zh-CN"/>
        </w:rPr>
        <w:t>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23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老龄卫生健康事务</w:t>
      </w:r>
      <w:r>
        <w:rPr>
          <w:rFonts w:hint="eastAsia" w:ascii="仿宋_GB2312" w:hAnsi="黑体" w:eastAsia="仿宋_GB2312" w:cs="仿宋_GB2312"/>
          <w:sz w:val="32"/>
          <w:szCs w:val="32"/>
        </w:rPr>
        <w:t>（款）老龄卫生健康事务（项）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172.92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增加11.48</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海口市老龄办基本经费增加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24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老龄卫生健康事务</w:t>
      </w:r>
      <w:r>
        <w:rPr>
          <w:rFonts w:hint="eastAsia" w:ascii="仿宋_GB2312" w:hAnsi="黑体" w:eastAsia="仿宋_GB2312" w:cs="仿宋_GB2312"/>
          <w:sz w:val="32"/>
          <w:szCs w:val="32"/>
        </w:rPr>
        <w:t>（款）老龄卫生健康事务（项）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172.92</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增加11.48</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海口市老龄办基本经费增加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25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其他卫生健康支出</w:t>
      </w:r>
      <w:r>
        <w:rPr>
          <w:rFonts w:hint="eastAsia" w:ascii="仿宋_GB2312" w:hAnsi="黑体" w:eastAsia="仿宋_GB2312" w:cs="仿宋_GB2312"/>
          <w:sz w:val="32"/>
          <w:szCs w:val="32"/>
        </w:rPr>
        <w:t>（款）其他卫生健康支出（项）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18.51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增加18.51</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海口市疾控中心基本经费增加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26</w:t>
      </w:r>
      <w:bookmarkStart w:id="0" w:name="_GoBack"/>
      <w:bookmarkEnd w:id="0"/>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住房改革支出</w:t>
      </w:r>
      <w:r>
        <w:rPr>
          <w:rFonts w:hint="eastAsia" w:ascii="仿宋_GB2312" w:hAnsi="黑体" w:eastAsia="仿宋_GB2312" w:cs="仿宋_GB2312"/>
          <w:sz w:val="32"/>
          <w:szCs w:val="32"/>
        </w:rPr>
        <w:t>（款）住房公积金（项）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1,779.98</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增加141.37</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住房公积基数上调</w:t>
      </w:r>
      <w:r>
        <w:rPr>
          <w:rFonts w:hint="eastAsia" w:ascii="仿宋_GB2312" w:hAnsi="黑体" w:eastAsia="仿宋_GB2312"/>
          <w:color w:val="auto"/>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val="en-US" w:eastAsia="zh-CN"/>
        </w:rPr>
        <w:t>海口市卫生健康委员会</w:t>
      </w:r>
      <w:r>
        <w:rPr>
          <w:rFonts w:hint="eastAsia" w:ascii="黑体" w:hAnsi="黑体" w:eastAsia="黑体" w:cs="黑体"/>
          <w:sz w:val="32"/>
          <w:szCs w:val="32"/>
        </w:rPr>
        <w:t>（部门）</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28,759.4</w:t>
      </w:r>
      <w:r>
        <w:rPr>
          <w:rFonts w:hint="eastAsia" w:ascii="仿宋_GB2312" w:hAnsi="黑体" w:eastAsia="仿宋_GB2312"/>
          <w:sz w:val="32"/>
          <w:szCs w:val="32"/>
        </w:rPr>
        <w:t>万元，其中：</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27,320.08</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val="en-US" w:eastAsia="zh-CN"/>
        </w:rPr>
        <w:t>绩效工资、机关事业单位基本养老保险缴费</w:t>
      </w:r>
      <w:r>
        <w:rPr>
          <w:rFonts w:hint="eastAsia" w:ascii="仿宋_GB2312" w:hAnsi="黑体" w:eastAsia="仿宋_GB2312"/>
          <w:sz w:val="32"/>
          <w:szCs w:val="32"/>
        </w:rPr>
        <w:t>、</w:t>
      </w:r>
      <w:r>
        <w:rPr>
          <w:rFonts w:hint="eastAsia" w:ascii="仿宋_GB2312" w:hAnsi="黑体" w:eastAsia="仿宋_GB2312"/>
          <w:sz w:val="32"/>
          <w:szCs w:val="32"/>
          <w:lang w:val="en-US" w:eastAsia="zh-CN"/>
        </w:rPr>
        <w:t>职业年金缴费、城镇职工基本医疗保险缴费、公务员医疗补助缴费、其他社会保障缴费、住房公积金、医疗费、其他工资福利支出、邮电费、其他交通费用、离休费、生活补助、医疗费补助、奖励金；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1,439.32</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印刷费、</w:t>
      </w:r>
      <w:r>
        <w:rPr>
          <w:rFonts w:hint="eastAsia" w:ascii="仿宋_GB2312" w:hAnsi="黑体" w:eastAsia="仿宋_GB2312"/>
          <w:sz w:val="32"/>
          <w:szCs w:val="32"/>
        </w:rPr>
        <w:t>咨询费、手续费、水费、电费、</w:t>
      </w:r>
      <w:r>
        <w:rPr>
          <w:rFonts w:hint="eastAsia" w:ascii="仿宋_GB2312" w:hAnsi="黑体" w:eastAsia="仿宋_GB2312"/>
          <w:sz w:val="32"/>
          <w:szCs w:val="32"/>
          <w:lang w:val="en-US" w:eastAsia="zh-CN"/>
        </w:rPr>
        <w:t>邮电费、物业管理费、差旅费、维修（护）费、租赁费、会议费、培训费、专用材料费、委托业务费、工会经费、公务用车运行维护费、办公设备购置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val="en-US" w:eastAsia="zh-CN"/>
        </w:rPr>
        <w:t>海口市卫生健康委员会</w:t>
      </w:r>
      <w:r>
        <w:rPr>
          <w:rFonts w:hint="eastAsia" w:ascii="黑体" w:hAnsi="黑体" w:eastAsia="黑体" w:cs="黑体"/>
          <w:sz w:val="32"/>
          <w:szCs w:val="32"/>
        </w:rPr>
        <w:t>（部门）</w:t>
      </w:r>
      <w:r>
        <w:rPr>
          <w:rFonts w:hint="eastAsia" w:ascii="黑体" w:hAnsi="黑体" w:eastAsia="黑体" w:cs="黑体"/>
          <w:sz w:val="32"/>
          <w:szCs w:val="32"/>
          <w:lang w:val="en-US" w:eastAsia="zh-CN"/>
        </w:rPr>
        <w:t>2021</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527.8</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color w:val="auto"/>
          <w:sz w:val="32"/>
          <w:shd w:val="clear" w:color="auto" w:fill="FFFFFF"/>
          <w:lang w:eastAsia="zh-CN"/>
        </w:rPr>
        <w:t>部门</w:t>
      </w:r>
      <w:r>
        <w:rPr>
          <w:rFonts w:ascii="Times New Roman" w:hAnsi="Times New Roman" w:eastAsia="仿宋_GB2312" w:cs="Times New Roman"/>
          <w:color w:val="auto"/>
          <w:sz w:val="32"/>
          <w:shd w:val="clear" w:color="auto" w:fill="FFFFFF"/>
        </w:rPr>
        <w:t>安排的</w:t>
      </w:r>
      <w:r>
        <w:rPr>
          <w:rFonts w:hint="eastAsia" w:ascii="仿宋_GB2312" w:hAnsi="黑体" w:eastAsia="仿宋_GB2312" w:cs="仿宋_GB2312"/>
          <w:color w:val="auto"/>
          <w:sz w:val="32"/>
          <w:szCs w:val="32"/>
          <w:lang w:val="en-US" w:eastAsia="zh-CN"/>
        </w:rPr>
        <w:t>2021</w:t>
      </w:r>
      <w:r>
        <w:rPr>
          <w:rFonts w:ascii="Times New Roman" w:hAnsi="Times New Roman" w:eastAsia="仿宋_GB2312" w:cs="Times New Roman"/>
          <w:color w:val="auto"/>
          <w:sz w:val="32"/>
          <w:shd w:val="clear" w:color="auto" w:fill="FFFFFF"/>
        </w:rPr>
        <w:t>年出国计划</w:t>
      </w:r>
      <w:r>
        <w:rPr>
          <w:rFonts w:ascii="Times New Roman" w:hAnsi="Times New Roman" w:eastAsia="仿宋_GB2312" w:cs="Times New Roman"/>
          <w:sz w:val="32"/>
          <w:shd w:val="clear" w:color="auto" w:fill="FFFFFF"/>
        </w:rPr>
        <w:t>，拟安排出国（境）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2</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香港</w:t>
      </w:r>
      <w:r>
        <w:rPr>
          <w:rFonts w:hint="eastAsia" w:ascii="Times New Roman" w:hAnsi="Times New Roman" w:eastAsia="仿宋_GB2312"/>
          <w:color w:val="auto"/>
          <w:sz w:val="32"/>
          <w:shd w:val="clear" w:color="auto" w:fill="FFFFFF"/>
        </w:rPr>
        <w:t>等团组</w:t>
      </w:r>
      <w:r>
        <w:rPr>
          <w:rFonts w:hint="eastAsia" w:ascii="Times New Roman" w:hAnsi="Times New Roman" w:eastAsia="仿宋_GB2312"/>
          <w:color w:val="auto"/>
          <w:sz w:val="32"/>
          <w:shd w:val="clear" w:color="auto" w:fill="FFFFFF"/>
          <w:lang w:eastAsia="zh-CN"/>
        </w:rPr>
        <w:t>，</w:t>
      </w:r>
      <w:r>
        <w:rPr>
          <w:rFonts w:ascii="Times New Roman" w:hAnsi="Times New Roman" w:eastAsia="仿宋_GB2312"/>
          <w:color w:val="auto"/>
          <w:sz w:val="32"/>
          <w:shd w:val="clear" w:color="auto" w:fill="FFFFFF"/>
        </w:rPr>
        <w:t>人数为</w:t>
      </w:r>
      <w:r>
        <w:rPr>
          <w:rFonts w:hint="eastAsia" w:ascii="仿宋_GB2312" w:hAnsi="黑体" w:eastAsia="仿宋_GB2312" w:cs="仿宋_GB2312"/>
          <w:color w:val="auto"/>
          <w:sz w:val="32"/>
          <w:szCs w:val="32"/>
        </w:rPr>
        <w:t>2</w:t>
      </w:r>
      <w:r>
        <w:rPr>
          <w:rFonts w:ascii="Times New Roman" w:hAnsi="Times New Roman" w:eastAsia="仿宋_GB2312"/>
          <w:color w:val="auto"/>
          <w:sz w:val="32"/>
          <w:shd w:val="clear" w:color="auto" w:fill="FFFFFF"/>
        </w:rPr>
        <w:t>人，天数为</w:t>
      </w:r>
      <w:r>
        <w:rPr>
          <w:rFonts w:hint="eastAsia" w:ascii="仿宋_GB2312" w:hAnsi="黑体" w:eastAsia="仿宋_GB2312" w:cs="仿宋_GB2312"/>
          <w:color w:val="auto"/>
          <w:sz w:val="32"/>
          <w:szCs w:val="32"/>
        </w:rPr>
        <w:t>5</w:t>
      </w:r>
      <w:r>
        <w:rPr>
          <w:rFonts w:ascii="Times New Roman" w:hAnsi="Times New Roman" w:eastAsia="仿宋_GB2312"/>
          <w:color w:val="auto"/>
          <w:sz w:val="32"/>
          <w:shd w:val="clear" w:color="auto" w:fill="FFFFFF"/>
        </w:rPr>
        <w:t>天，主要任务为</w:t>
      </w:r>
      <w:r>
        <w:rPr>
          <w:rFonts w:hint="eastAsia" w:ascii="Times New Roman" w:hAnsi="Times New Roman" w:eastAsia="仿宋_GB2312"/>
          <w:color w:val="auto"/>
          <w:sz w:val="32"/>
          <w:shd w:val="clear" w:color="auto" w:fill="FFFFFF"/>
        </w:rPr>
        <w:t>考察医疗产业</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521.5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521.5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19.24</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公务用车使用年限较长，维修费用增加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color w:val="000000" w:themeColor="text1"/>
          <w:sz w:val="32"/>
          <w:szCs w:val="32"/>
          <w:lang w:val="en-US" w:eastAsia="zh-CN"/>
          <w14:textFill>
            <w14:solidFill>
              <w14:schemeClr w14:val="tx1"/>
            </w14:solidFill>
          </w14:textFill>
        </w:rPr>
        <w:t>185</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3.3</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9.09</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增长的主要原因包括：</w:t>
      </w:r>
      <w:r>
        <w:rPr>
          <w:rFonts w:hint="eastAsia" w:ascii="Times New Roman" w:hAnsi="Times New Roman" w:eastAsia="仿宋_GB2312" w:cs="Times New Roman"/>
          <w:color w:val="auto"/>
          <w:sz w:val="32"/>
          <w:shd w:val="clear" w:color="auto" w:fill="FFFFFF"/>
          <w:lang w:eastAsia="zh-CN"/>
        </w:rPr>
        <w:t>接待公务次数增加</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150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2021年无政府性基金“三公”经费预算</w:t>
      </w:r>
      <w:r>
        <w:rPr>
          <w:rFonts w:hint="eastAsia" w:ascii="仿宋_GB2312" w:hAnsi="黑体"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val="en-US" w:eastAsia="zh-CN"/>
        </w:rPr>
        <w:t>海口市卫生健康委员会</w:t>
      </w:r>
      <w:r>
        <w:rPr>
          <w:rFonts w:hint="eastAsia" w:ascii="黑体" w:hAnsi="黑体" w:eastAsia="黑体" w:cs="黑体"/>
          <w:sz w:val="32"/>
          <w:shd w:val="clear" w:color="auto" w:fill="FFFFFF"/>
        </w:rPr>
        <w:t>（部门或单位）</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海口市卫生健康委员会</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2021年无政府性基金预算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2021年无此项政府性基金预算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2021年无此项预算</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2021年无此项预算</w:t>
      </w:r>
      <w:r>
        <w:rPr>
          <w:rFonts w:hint="eastAsia" w:ascii="仿宋_GB2312" w:hAnsi="黑体" w:eastAsia="仿宋_GB2312"/>
          <w:sz w:val="32"/>
          <w:szCs w:val="32"/>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注：2021年无政府性基金预算。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val="en-US" w:eastAsia="zh-CN"/>
        </w:rPr>
        <w:t>海口市卫生健康委员会</w:t>
      </w:r>
      <w:r>
        <w:rPr>
          <w:rFonts w:hint="eastAsia" w:ascii="黑体" w:hAnsi="黑体" w:eastAsia="黑体" w:cs="黑体"/>
          <w:sz w:val="32"/>
          <w:shd w:val="clear" w:color="auto" w:fill="FFFFFF"/>
        </w:rPr>
        <w:t>（部门）</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（部门）所有收入和支出均纳入部门预算管理。收入包括：一般公共预算收入、政府性基金收入、其他财政资金收入、事业收入、</w:t>
      </w:r>
      <w:r>
        <w:rPr>
          <w:rFonts w:hint="eastAsia" w:ascii="仿宋_GB2312" w:hAnsi="黑体" w:eastAsia="仿宋_GB2312" w:cs="仿宋_GB2312"/>
          <w:sz w:val="32"/>
          <w:szCs w:val="32"/>
          <w:lang w:val="en-US" w:eastAsia="zh-CN"/>
        </w:rPr>
        <w:t>上级补助收入、附属单位上缴收入、事业单位经营收入、其他收入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sz w:val="32"/>
          <w:szCs w:val="32"/>
          <w:lang w:val="en-US" w:eastAsia="zh-CN"/>
        </w:rPr>
        <w:t>社会保障和就业支出、卫生健康支出、住房保障支出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303,431.13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val="en-US" w:eastAsia="zh-CN"/>
        </w:rPr>
        <w:t>海口市卫生健康委员会</w:t>
      </w:r>
      <w:r>
        <w:rPr>
          <w:rFonts w:hint="eastAsia" w:ascii="黑体" w:hAnsi="黑体" w:eastAsia="黑体" w:cs="黑体"/>
          <w:sz w:val="32"/>
          <w:shd w:val="clear" w:color="auto" w:fill="FFFFFF"/>
        </w:rPr>
        <w:t>（部门</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303,431.13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一般公共预算</w:t>
      </w:r>
      <w:r>
        <w:rPr>
          <w:rFonts w:hint="eastAsia" w:ascii="仿宋_GB2312" w:hAnsi="黑体" w:eastAsia="仿宋_GB2312"/>
          <w:sz w:val="32"/>
          <w:szCs w:val="32"/>
        </w:rPr>
        <w:t>拨款收入</w:t>
      </w:r>
      <w:r>
        <w:rPr>
          <w:rFonts w:hint="eastAsia" w:ascii="仿宋_GB2312" w:hAnsi="黑体" w:eastAsia="仿宋_GB2312" w:cs="仿宋_GB2312"/>
          <w:sz w:val="32"/>
          <w:szCs w:val="32"/>
          <w:lang w:val="en-US" w:eastAsia="zh-CN"/>
        </w:rPr>
        <w:t>46,302.26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15.26</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事业收入256,688.87万元，占84.6%；其他收入440万元，占0.14%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18,780.81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去年</w:t>
      </w:r>
      <w:r>
        <w:rPr>
          <w:rFonts w:hint="eastAsia" w:ascii="仿宋_GB2312" w:hAnsi="黑体" w:eastAsia="仿宋_GB2312"/>
          <w:sz w:val="32"/>
          <w:szCs w:val="32"/>
          <w:lang w:val="en-US" w:eastAsia="zh-CN"/>
        </w:rPr>
        <w:t>海口市骨糖医院运营经费及海口市120急救中心薪酬体制改革经费不列在今年本部门预算里</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val="en-US" w:eastAsia="zh-CN"/>
        </w:rPr>
        <w:t>海口市卫生健康委员会</w:t>
      </w:r>
      <w:r>
        <w:rPr>
          <w:rFonts w:hint="eastAsia" w:ascii="黑体" w:hAnsi="黑体" w:eastAsia="黑体" w:cs="Times New Roman"/>
          <w:sz w:val="32"/>
          <w:shd w:val="clear" w:color="auto" w:fill="FFFFFF"/>
        </w:rPr>
        <w:t>（部门或单位）</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305,062.88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159,030.54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52.13</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146,032.33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47.87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17,149.06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去年</w:t>
      </w:r>
      <w:r>
        <w:rPr>
          <w:rFonts w:hint="eastAsia" w:ascii="仿宋_GB2312" w:hAnsi="黑体" w:eastAsia="仿宋_GB2312"/>
          <w:sz w:val="32"/>
          <w:szCs w:val="32"/>
          <w:lang w:val="en-US" w:eastAsia="zh-CN"/>
        </w:rPr>
        <w:t>海口市骨糖医院运营经费及海口市120急救中心薪酬体制改革经费不列在今年本部门预算里</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val="en-US" w:eastAsia="zh-CN"/>
        </w:rPr>
        <w:t>海口市卫生健康委员会</w:t>
      </w:r>
      <w:r>
        <w:rPr>
          <w:rFonts w:hint="eastAsia" w:ascii="仿宋_GB2312" w:hAnsi="黑体" w:eastAsia="仿宋_GB2312" w:cs="仿宋_GB2312"/>
          <w:sz w:val="32"/>
          <w:szCs w:val="32"/>
        </w:rPr>
        <w:t>（部门）本级、</w:t>
      </w:r>
      <w:r>
        <w:rPr>
          <w:rFonts w:hint="eastAsia" w:ascii="仿宋_GB2312" w:hAnsi="黑体" w:eastAsia="仿宋_GB2312" w:cs="仿宋_GB2312"/>
          <w:sz w:val="32"/>
          <w:szCs w:val="32"/>
          <w:lang w:val="en-US" w:eastAsia="zh-CN"/>
        </w:rPr>
        <w:t>海口市人民医院、海口市第三人民医院、</w:t>
      </w:r>
      <w:r>
        <w:rPr>
          <w:rFonts w:hint="eastAsia" w:ascii="仿宋_GB2312" w:hAnsi="黑体" w:eastAsia="仿宋_GB2312" w:cs="仿宋_GB2312"/>
          <w:sz w:val="32"/>
          <w:szCs w:val="32"/>
        </w:rPr>
        <w:t>海口市人民医院、海口市妇幼保健院、海口市中医院、海口市疾病预防控制中心、海口市皮肤性病和精神病防治所、海口市中医药学校、海口市医疗保健局、海口市120急救中心、海口市第三人民医院、海口市第四人民医院、海口市健康教育所、海口市骨科与糖尿病医院、海口市计划生育服务站、海口市计划生育协会</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海口市老龄工作委员会办公室</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lang w:val="en-US" w:eastAsia="zh-CN"/>
        </w:rPr>
        <w:t>44,363.26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val="en-US" w:eastAsia="zh-CN"/>
        </w:rPr>
        <w:t>海口市卫生健康委员会</w:t>
      </w:r>
      <w:r>
        <w:rPr>
          <w:rFonts w:hint="eastAsia" w:ascii="仿宋_GB2312" w:hAnsi="黑体" w:eastAsia="仿宋_GB2312" w:cs="仿宋_GB2312"/>
          <w:sz w:val="32"/>
          <w:szCs w:val="32"/>
          <w:lang w:eastAsia="zh-CN"/>
        </w:rPr>
        <w:t>（部门）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29,930.34</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29,930.34</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（部门）本级及下属各预算单位共有车辆</w:t>
      </w:r>
      <w:r>
        <w:rPr>
          <w:rFonts w:hint="eastAsia" w:ascii="仿宋_GB2312" w:hAnsi="黑体" w:eastAsia="仿宋_GB2312" w:cs="仿宋_GB2312"/>
          <w:sz w:val="32"/>
          <w:szCs w:val="32"/>
          <w:lang w:val="en-US" w:eastAsia="zh-CN"/>
        </w:rPr>
        <w:t>185</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val="en-US" w:eastAsia="zh-CN"/>
        </w:rPr>
        <w:t>应急保障用车3辆、</w:t>
      </w:r>
      <w:r>
        <w:rPr>
          <w:rFonts w:hint="eastAsia" w:ascii="仿宋_GB2312" w:hAnsi="黑体" w:eastAsia="仿宋_GB2312" w:cs="仿宋_GB2312"/>
          <w:sz w:val="32"/>
          <w:szCs w:val="32"/>
        </w:rPr>
        <w:t>一般执法执勤用车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90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88</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127</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海口市卫生健康委员会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27</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51,887.91</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事业收入256,688.87万元、其他收入440万元</w:t>
      </w:r>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7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56A40"/>
    <w:rsid w:val="096D37FB"/>
    <w:rsid w:val="0EC27465"/>
    <w:rsid w:val="193378A1"/>
    <w:rsid w:val="1B1F4AC6"/>
    <w:rsid w:val="1F495746"/>
    <w:rsid w:val="1FA153D5"/>
    <w:rsid w:val="21B91DDB"/>
    <w:rsid w:val="241B48DF"/>
    <w:rsid w:val="294C3E5A"/>
    <w:rsid w:val="2DC11508"/>
    <w:rsid w:val="2E27021D"/>
    <w:rsid w:val="2E8C7B34"/>
    <w:rsid w:val="2FA509D6"/>
    <w:rsid w:val="3C38581E"/>
    <w:rsid w:val="421754B8"/>
    <w:rsid w:val="44345F09"/>
    <w:rsid w:val="48AB5F5E"/>
    <w:rsid w:val="493E2C68"/>
    <w:rsid w:val="4C21352A"/>
    <w:rsid w:val="514E08EE"/>
    <w:rsid w:val="52E972EC"/>
    <w:rsid w:val="5C664A0A"/>
    <w:rsid w:val="5F066A99"/>
    <w:rsid w:val="64592979"/>
    <w:rsid w:val="6759364F"/>
    <w:rsid w:val="67C05B7B"/>
    <w:rsid w:val="6C9A5C36"/>
    <w:rsid w:val="6CB07A85"/>
    <w:rsid w:val="74524A44"/>
    <w:rsid w:val="78AF26A4"/>
    <w:rsid w:val="7ED17C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Lenovo</cp:lastModifiedBy>
  <dcterms:modified xsi:type="dcterms:W3CDTF">2021-03-09T04:46:52Z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