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bookmarkStart w:id="0" w:name="_GoBack"/>
      <w:bookmarkEnd w:id="0"/>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海口市计划生育家庭奖励扶助</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各区卫生健康委员会</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　海口市卫生健康委员会</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年   月   日至    年   月    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上报时间：</w:t>
      </w:r>
    </w:p>
    <w:p/>
    <w:p/>
    <w:p/>
    <w:p>
      <w:pPr>
        <w:tabs>
          <w:tab w:val="left" w:pos="720"/>
          <w:tab w:val="left" w:pos="3600"/>
        </w:tabs>
        <w:spacing w:line="578" w:lineRule="exact"/>
        <w:jc w:val="left"/>
        <w:rPr>
          <w:rFonts w:hint="eastAsia" w:hAnsi="仿宋_GB2312" w:cs="仿宋_GB2312"/>
          <w:b/>
          <w:bCs/>
          <w:szCs w:val="32"/>
        </w:rPr>
      </w:pPr>
    </w:p>
    <w:p>
      <w:pPr>
        <w:pStyle w:val="4"/>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rPr>
      </w:pPr>
      <w:r>
        <w:rPr>
          <w:rFonts w:hint="eastAsia" w:ascii="宋体" w:hAnsi="宋体" w:eastAsia="宋体"/>
          <w:b/>
          <w:bCs/>
          <w:sz w:val="24"/>
        </w:rPr>
        <w:t>项目名称：</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629"/>
        <w:gridCol w:w="1857"/>
        <w:gridCol w:w="872"/>
        <w:gridCol w:w="807"/>
        <w:gridCol w:w="86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1629"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1857"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3742" w:type="dxa"/>
            <w:gridSpan w:val="4"/>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629"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857"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872"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807"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868"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1195"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1629" w:type="dxa"/>
            <w:vMerge w:val="restart"/>
            <w:vAlign w:val="center"/>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数量指标</w:t>
            </w:r>
          </w:p>
        </w:tc>
        <w:tc>
          <w:tcPr>
            <w:tcW w:w="1857" w:type="dxa"/>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1"/>
                <w:szCs w:val="21"/>
                <w:lang w:eastAsia="zh-CN"/>
              </w:rPr>
              <w:t>奖励扶助对象资格确认合格率</w:t>
            </w:r>
          </w:p>
        </w:tc>
        <w:tc>
          <w:tcPr>
            <w:tcW w:w="872" w:type="dxa"/>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w:t>
            </w: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629"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857" w:type="dxa"/>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奖励扶助金发放到位率</w:t>
            </w:r>
          </w:p>
        </w:tc>
        <w:tc>
          <w:tcPr>
            <w:tcW w:w="872"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w:t>
            </w: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629" w:type="dxa"/>
            <w:vMerge w:val="restart"/>
            <w:vAlign w:val="center"/>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质量指标</w:t>
            </w:r>
          </w:p>
        </w:tc>
        <w:tc>
          <w:tcPr>
            <w:tcW w:w="1857" w:type="dxa"/>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1"/>
                <w:szCs w:val="21"/>
                <w:lang w:eastAsia="zh-CN"/>
              </w:rPr>
              <w:t>三项制度知晓率</w:t>
            </w:r>
          </w:p>
        </w:tc>
        <w:tc>
          <w:tcPr>
            <w:tcW w:w="872"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w:t>
            </w: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629"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857" w:type="dxa"/>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1"/>
                <w:szCs w:val="21"/>
                <w:lang w:eastAsia="zh-CN"/>
              </w:rPr>
              <w:t>奖励对象资格确认合格率</w:t>
            </w:r>
          </w:p>
        </w:tc>
        <w:tc>
          <w:tcPr>
            <w:tcW w:w="872"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w:t>
            </w: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629" w:type="dxa"/>
            <w:vAlign w:val="center"/>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时效指标</w:t>
            </w:r>
          </w:p>
        </w:tc>
        <w:tc>
          <w:tcPr>
            <w:tcW w:w="1857" w:type="dxa"/>
            <w:vAlign w:val="top"/>
          </w:tcPr>
          <w:p>
            <w:pPr>
              <w:tabs>
                <w:tab w:val="left" w:pos="720"/>
                <w:tab w:val="left" w:pos="3600"/>
              </w:tabs>
              <w:spacing w:line="578" w:lineRule="exact"/>
              <w:jc w:val="center"/>
              <w:rPr>
                <w:rFonts w:hint="eastAsia" w:ascii="宋体" w:hAnsi="宋体" w:eastAsia="宋体"/>
                <w:sz w:val="21"/>
                <w:szCs w:val="21"/>
                <w:lang w:eastAsia="zh-CN"/>
              </w:rPr>
            </w:pPr>
            <w:r>
              <w:rPr>
                <w:rFonts w:hint="eastAsia" w:ascii="宋体" w:hAnsi="宋体"/>
                <w:sz w:val="21"/>
                <w:szCs w:val="21"/>
                <w:lang w:eastAsia="zh-CN"/>
              </w:rPr>
              <w:t>制度宣传及时率</w:t>
            </w:r>
          </w:p>
        </w:tc>
        <w:tc>
          <w:tcPr>
            <w:tcW w:w="872"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w:t>
            </w: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629" w:type="dxa"/>
            <w:vAlign w:val="center"/>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成本指标</w:t>
            </w:r>
          </w:p>
        </w:tc>
        <w:tc>
          <w:tcPr>
            <w:tcW w:w="1857" w:type="dxa"/>
            <w:vAlign w:val="top"/>
          </w:tcPr>
          <w:p>
            <w:pPr>
              <w:tabs>
                <w:tab w:val="left" w:pos="720"/>
                <w:tab w:val="left" w:pos="3600"/>
              </w:tabs>
              <w:spacing w:line="578" w:lineRule="exact"/>
              <w:jc w:val="center"/>
              <w:rPr>
                <w:rFonts w:hint="eastAsia" w:ascii="宋体" w:hAnsi="宋体" w:eastAsia="宋体"/>
                <w:sz w:val="21"/>
                <w:szCs w:val="21"/>
                <w:lang w:eastAsia="zh-CN"/>
              </w:rPr>
            </w:pPr>
            <w:r>
              <w:rPr>
                <w:rFonts w:hint="eastAsia" w:ascii="宋体" w:hAnsi="宋体"/>
                <w:sz w:val="21"/>
                <w:szCs w:val="21"/>
                <w:lang w:eastAsia="zh-CN"/>
              </w:rPr>
              <w:t>资金预算到位率</w:t>
            </w:r>
          </w:p>
        </w:tc>
        <w:tc>
          <w:tcPr>
            <w:tcW w:w="872"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w:t>
            </w: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成效指标</w:t>
            </w:r>
          </w:p>
        </w:tc>
        <w:tc>
          <w:tcPr>
            <w:tcW w:w="1629" w:type="dxa"/>
            <w:vAlign w:val="center"/>
          </w:tcPr>
          <w:p>
            <w:pPr>
              <w:tabs>
                <w:tab w:val="left" w:pos="720"/>
                <w:tab w:val="left" w:pos="3600"/>
              </w:tabs>
              <w:spacing w:line="578" w:lineRule="exact"/>
              <w:jc w:val="left"/>
              <w:rPr>
                <w:rFonts w:hint="eastAsia" w:ascii="宋体" w:hAnsi="宋体" w:eastAsia="宋体"/>
                <w:sz w:val="24"/>
                <w:lang w:eastAsia="zh-CN"/>
              </w:rPr>
            </w:pPr>
            <w:r>
              <w:rPr>
                <w:rFonts w:hint="eastAsia" w:ascii="宋体" w:hAnsi="宋体" w:eastAsia="宋体"/>
                <w:sz w:val="24"/>
              </w:rPr>
              <w:t xml:space="preserve"> </w:t>
            </w:r>
            <w:r>
              <w:rPr>
                <w:rFonts w:hint="eastAsia" w:ascii="宋体" w:hAnsi="宋体"/>
                <w:sz w:val="21"/>
                <w:szCs w:val="21"/>
                <w:lang w:eastAsia="zh-CN"/>
              </w:rPr>
              <w:t>可持续影响指标</w:t>
            </w:r>
          </w:p>
        </w:tc>
        <w:tc>
          <w:tcPr>
            <w:tcW w:w="1857" w:type="dxa"/>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违法违规家庭下降</w:t>
            </w:r>
          </w:p>
        </w:tc>
        <w:tc>
          <w:tcPr>
            <w:tcW w:w="872"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w:t>
            </w: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629" w:type="dxa"/>
            <w:vAlign w:val="center"/>
          </w:tcPr>
          <w:p>
            <w:pPr>
              <w:tabs>
                <w:tab w:val="left" w:pos="720"/>
                <w:tab w:val="left" w:pos="3600"/>
              </w:tabs>
              <w:spacing w:line="578" w:lineRule="exact"/>
              <w:jc w:val="left"/>
              <w:rPr>
                <w:rFonts w:hint="eastAsia" w:ascii="宋体" w:hAnsi="宋体" w:eastAsia="宋体"/>
                <w:sz w:val="24"/>
                <w:lang w:eastAsia="zh-CN"/>
              </w:rPr>
            </w:pPr>
            <w:r>
              <w:rPr>
                <w:rFonts w:hint="eastAsia" w:ascii="宋体" w:hAnsi="宋体" w:eastAsia="宋体"/>
                <w:sz w:val="24"/>
              </w:rPr>
              <w:t xml:space="preserve"> </w:t>
            </w:r>
            <w:r>
              <w:rPr>
                <w:rFonts w:hint="eastAsia" w:ascii="宋体" w:hAnsi="宋体"/>
                <w:sz w:val="24"/>
                <w:lang w:eastAsia="zh-CN"/>
              </w:rPr>
              <w:t>服务对象满意度指标</w:t>
            </w:r>
          </w:p>
        </w:tc>
        <w:tc>
          <w:tcPr>
            <w:tcW w:w="1857" w:type="dxa"/>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群众满意度</w:t>
            </w:r>
          </w:p>
        </w:tc>
        <w:tc>
          <w:tcPr>
            <w:tcW w:w="872"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w:t>
            </w: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629"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 xml:space="preserve"> </w:t>
            </w:r>
          </w:p>
        </w:tc>
        <w:tc>
          <w:tcPr>
            <w:tcW w:w="1857" w:type="dxa"/>
            <w:vAlign w:val="top"/>
          </w:tcPr>
          <w:p>
            <w:pPr>
              <w:tabs>
                <w:tab w:val="left" w:pos="720"/>
                <w:tab w:val="left" w:pos="3600"/>
              </w:tabs>
              <w:spacing w:line="578" w:lineRule="exact"/>
              <w:jc w:val="center"/>
              <w:rPr>
                <w:rFonts w:hint="eastAsia" w:ascii="宋体" w:hAnsi="宋体" w:eastAsia="宋体"/>
                <w:sz w:val="24"/>
              </w:rPr>
            </w:pPr>
          </w:p>
        </w:tc>
        <w:tc>
          <w:tcPr>
            <w:tcW w:w="872" w:type="dxa"/>
            <w:vAlign w:val="top"/>
          </w:tcPr>
          <w:p>
            <w:pPr>
              <w:tabs>
                <w:tab w:val="left" w:pos="720"/>
                <w:tab w:val="left" w:pos="3600"/>
              </w:tabs>
              <w:spacing w:line="578" w:lineRule="exact"/>
              <w:jc w:val="center"/>
              <w:rPr>
                <w:rFonts w:hint="eastAsia" w:ascii="宋体" w:hAnsi="宋体" w:eastAsia="宋体"/>
                <w:sz w:val="24"/>
              </w:rPr>
            </w:pP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bl>
    <w:p>
      <w:r>
        <w:rPr>
          <w:rFonts w:hint="eastAsia" w:ascii="宋体" w:hAnsi="宋体"/>
          <w:sz w:val="24"/>
          <w:szCs w:val="24"/>
        </w:rPr>
        <w:t xml:space="preserve">    注：以预算批复的绩效目标为准填列</w:t>
      </w:r>
    </w:p>
    <w:p/>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2"/>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522"/>
        <w:gridCol w:w="277"/>
        <w:gridCol w:w="526"/>
        <w:gridCol w:w="25"/>
        <w:gridCol w:w="805"/>
        <w:gridCol w:w="136"/>
        <w:gridCol w:w="1162"/>
        <w:gridCol w:w="61"/>
        <w:gridCol w:w="411"/>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8770" w:type="dxa"/>
            <w:gridSpan w:val="20"/>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300" w:lineRule="exact"/>
              <w:jc w:val="center"/>
              <w:rPr>
                <w:rFonts w:hint="eastAsia" w:ascii="宋体" w:hAnsi="宋体" w:eastAsia="宋体"/>
                <w:sz w:val="21"/>
                <w:szCs w:val="21"/>
              </w:rPr>
            </w:pP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马晓红</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68633115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eastAsia="zh-CN"/>
              </w:rPr>
              <w:t>海口市长滨三路海口市第二办公区</w:t>
            </w:r>
            <w:r>
              <w:rPr>
                <w:rFonts w:hint="eastAsia" w:ascii="宋体" w:hAnsi="宋体"/>
                <w:sz w:val="21"/>
                <w:szCs w:val="21"/>
                <w:lang w:val="en-US" w:eastAsia="zh-CN"/>
              </w:rPr>
              <w:t>16号楼</w:t>
            </w:r>
          </w:p>
        </w:tc>
        <w:tc>
          <w:tcPr>
            <w:tcW w:w="936"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 xml:space="preserve">经常性项目（ </w:t>
            </w:r>
            <w:r>
              <w:rPr>
                <w:rFonts w:hint="eastAsia" w:ascii="宋体" w:hAnsi="宋体"/>
                <w:sz w:val="24"/>
                <w:lang w:eastAsia="zh-CN"/>
              </w:rPr>
              <w:t>√</w:t>
            </w:r>
            <w:r>
              <w:rPr>
                <w:rFonts w:hint="eastAsia" w:ascii="宋体" w:hAnsi="宋体" w:eastAsia="宋体"/>
                <w:sz w:val="21"/>
                <w:szCs w:val="21"/>
              </w:rPr>
              <w:t>）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58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1224"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1483.0884</w:t>
            </w:r>
          </w:p>
        </w:tc>
        <w:tc>
          <w:tcPr>
            <w:tcW w:w="1492"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1223" w:type="dxa"/>
            <w:gridSpan w:val="2"/>
            <w:vAlign w:val="center"/>
          </w:tcPr>
          <w:p>
            <w:pPr>
              <w:spacing w:line="300" w:lineRule="exact"/>
              <w:jc w:val="center"/>
              <w:rPr>
                <w:rFonts w:hint="default" w:ascii="宋体" w:hAnsi="宋体" w:eastAsia="宋体"/>
                <w:sz w:val="21"/>
                <w:szCs w:val="21"/>
                <w:lang w:val="en-US"/>
              </w:rPr>
            </w:pPr>
            <w:r>
              <w:rPr>
                <w:rFonts w:hint="eastAsia" w:ascii="宋体" w:hAnsi="宋体"/>
                <w:sz w:val="21"/>
                <w:szCs w:val="21"/>
                <w:lang w:val="en-US" w:eastAsia="zh-CN"/>
              </w:rPr>
              <w:t>1483.0884</w:t>
            </w:r>
          </w:p>
        </w:tc>
        <w:tc>
          <w:tcPr>
            <w:tcW w:w="1226"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1369.0184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509"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1224"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253.09</w:t>
            </w:r>
          </w:p>
        </w:tc>
        <w:tc>
          <w:tcPr>
            <w:tcW w:w="1492"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1223" w:type="dxa"/>
            <w:gridSpan w:val="2"/>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253.09</w:t>
            </w:r>
          </w:p>
        </w:tc>
        <w:tc>
          <w:tcPr>
            <w:tcW w:w="1226" w:type="dxa"/>
            <w:gridSpan w:val="4"/>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253.09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1224"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229.9984</w:t>
            </w:r>
          </w:p>
        </w:tc>
        <w:tc>
          <w:tcPr>
            <w:tcW w:w="1492"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1223" w:type="dxa"/>
            <w:gridSpan w:val="2"/>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229.9984</w:t>
            </w:r>
          </w:p>
        </w:tc>
        <w:tc>
          <w:tcPr>
            <w:tcW w:w="1226" w:type="dxa"/>
            <w:gridSpan w:val="4"/>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229.9984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1224"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1000</w:t>
            </w:r>
          </w:p>
        </w:tc>
        <w:tc>
          <w:tcPr>
            <w:tcW w:w="1492"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1223" w:type="dxa"/>
            <w:gridSpan w:val="2"/>
            <w:vAlign w:val="center"/>
          </w:tcPr>
          <w:p>
            <w:pPr>
              <w:spacing w:line="300" w:lineRule="exact"/>
              <w:jc w:val="center"/>
              <w:rPr>
                <w:rFonts w:hint="default" w:ascii="宋体" w:hAnsi="宋体" w:eastAsia="宋体"/>
                <w:sz w:val="21"/>
                <w:szCs w:val="21"/>
                <w:lang w:val="en-US"/>
              </w:rPr>
            </w:pPr>
            <w:r>
              <w:rPr>
                <w:rFonts w:hint="eastAsia" w:ascii="宋体" w:hAnsi="宋体"/>
                <w:sz w:val="21"/>
                <w:szCs w:val="21"/>
                <w:lang w:val="en-US" w:eastAsia="zh-CN"/>
              </w:rPr>
              <w:t>1000</w:t>
            </w:r>
          </w:p>
        </w:tc>
        <w:tc>
          <w:tcPr>
            <w:tcW w:w="1226" w:type="dxa"/>
            <w:gridSpan w:val="4"/>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885.93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1224" w:type="dxa"/>
            <w:gridSpan w:val="3"/>
            <w:vAlign w:val="center"/>
          </w:tcPr>
          <w:p>
            <w:pPr>
              <w:spacing w:line="300" w:lineRule="exact"/>
              <w:jc w:val="center"/>
              <w:rPr>
                <w:rFonts w:hint="eastAsia" w:ascii="宋体" w:hAnsi="宋体" w:eastAsia="宋体"/>
                <w:sz w:val="21"/>
                <w:szCs w:val="21"/>
              </w:rPr>
            </w:pPr>
          </w:p>
        </w:tc>
        <w:tc>
          <w:tcPr>
            <w:tcW w:w="1492"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1223" w:type="dxa"/>
            <w:gridSpan w:val="2"/>
            <w:vAlign w:val="center"/>
          </w:tcPr>
          <w:p>
            <w:pPr>
              <w:spacing w:line="300" w:lineRule="exact"/>
              <w:jc w:val="center"/>
              <w:rPr>
                <w:rFonts w:hint="eastAsia" w:ascii="宋体" w:hAnsi="宋体" w:eastAsia="宋体"/>
                <w:sz w:val="21"/>
                <w:szCs w:val="21"/>
              </w:rPr>
            </w:pPr>
          </w:p>
        </w:tc>
        <w:tc>
          <w:tcPr>
            <w:tcW w:w="1226" w:type="dxa"/>
            <w:gridSpan w:val="4"/>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8752" w:type="dxa"/>
            <w:gridSpan w:val="19"/>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462" w:type="dxa"/>
            <w:gridSpan w:val="10"/>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63" w:type="dxa"/>
            <w:gridSpan w:val="19"/>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224"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931"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马晓红</w:t>
            </w:r>
          </w:p>
        </w:tc>
        <w:tc>
          <w:tcPr>
            <w:tcW w:w="1224"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科长</w:t>
            </w:r>
          </w:p>
        </w:tc>
        <w:tc>
          <w:tcPr>
            <w:tcW w:w="2931"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海口市卫健委</w:t>
            </w:r>
          </w:p>
        </w:tc>
        <w:tc>
          <w:tcPr>
            <w:tcW w:w="1263"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95</w:t>
            </w:r>
          </w:p>
        </w:tc>
        <w:tc>
          <w:tcPr>
            <w:tcW w:w="1740" w:type="dxa"/>
            <w:gridSpan w:val="3"/>
            <w:vAlign w:val="center"/>
          </w:tcPr>
          <w:p>
            <w:pPr>
              <w:spacing w:line="300" w:lineRule="exact"/>
              <w:jc w:val="center"/>
              <w:rPr>
                <w:rFonts w:hint="eastAsia"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王澜</w:t>
            </w:r>
          </w:p>
        </w:tc>
        <w:tc>
          <w:tcPr>
            <w:tcW w:w="1224"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副科长</w:t>
            </w:r>
          </w:p>
        </w:tc>
        <w:tc>
          <w:tcPr>
            <w:tcW w:w="2931"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海口市卫健委</w:t>
            </w:r>
          </w:p>
        </w:tc>
        <w:tc>
          <w:tcPr>
            <w:tcW w:w="1263"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93</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p>
        </w:tc>
        <w:tc>
          <w:tcPr>
            <w:tcW w:w="1224" w:type="dxa"/>
            <w:gridSpan w:val="3"/>
            <w:vAlign w:val="center"/>
          </w:tcPr>
          <w:p>
            <w:pPr>
              <w:spacing w:line="300" w:lineRule="exact"/>
              <w:jc w:val="center"/>
              <w:rPr>
                <w:rFonts w:hint="eastAsia" w:ascii="宋体" w:hAnsi="宋体" w:eastAsia="宋体"/>
                <w:sz w:val="21"/>
                <w:szCs w:val="21"/>
              </w:rPr>
            </w:pPr>
          </w:p>
        </w:tc>
        <w:tc>
          <w:tcPr>
            <w:tcW w:w="2931" w:type="dxa"/>
            <w:gridSpan w:val="6"/>
            <w:vAlign w:val="center"/>
          </w:tcPr>
          <w:p>
            <w:pPr>
              <w:spacing w:line="300" w:lineRule="exact"/>
              <w:jc w:val="center"/>
              <w:rPr>
                <w:rFonts w:hint="eastAsia" w:ascii="宋体" w:hAnsi="宋体" w:eastAsia="宋体"/>
                <w:sz w:val="21"/>
                <w:szCs w:val="21"/>
              </w:rPr>
            </w:pPr>
          </w:p>
        </w:tc>
        <w:tc>
          <w:tcPr>
            <w:tcW w:w="1263" w:type="dxa"/>
            <w:gridSpan w:val="4"/>
            <w:vAlign w:val="center"/>
          </w:tcPr>
          <w:p>
            <w:pPr>
              <w:spacing w:line="300" w:lineRule="exact"/>
              <w:jc w:val="center"/>
              <w:rPr>
                <w:rFonts w:hint="eastAsia" w:ascii="宋体" w:hAnsi="宋体" w:eastAsia="宋体"/>
                <w:sz w:val="21"/>
                <w:szCs w:val="21"/>
              </w:rPr>
            </w:pP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224" w:type="dxa"/>
            <w:gridSpan w:val="3"/>
            <w:vAlign w:val="center"/>
          </w:tcPr>
          <w:p>
            <w:pPr>
              <w:spacing w:line="300" w:lineRule="exact"/>
              <w:jc w:val="center"/>
              <w:rPr>
                <w:rFonts w:hint="eastAsia" w:ascii="宋体" w:hAnsi="宋体" w:eastAsia="宋体"/>
                <w:sz w:val="21"/>
                <w:szCs w:val="21"/>
              </w:rPr>
            </w:pPr>
          </w:p>
        </w:tc>
        <w:tc>
          <w:tcPr>
            <w:tcW w:w="2931" w:type="dxa"/>
            <w:gridSpan w:val="6"/>
            <w:vAlign w:val="center"/>
          </w:tcPr>
          <w:p>
            <w:pPr>
              <w:spacing w:line="300" w:lineRule="exact"/>
              <w:jc w:val="center"/>
              <w:rPr>
                <w:rFonts w:hint="eastAsia" w:ascii="宋体" w:hAnsi="宋体" w:eastAsia="宋体"/>
                <w:sz w:val="21"/>
                <w:szCs w:val="21"/>
              </w:rPr>
            </w:pPr>
          </w:p>
        </w:tc>
        <w:tc>
          <w:tcPr>
            <w:tcW w:w="1263" w:type="dxa"/>
            <w:gridSpan w:val="4"/>
            <w:vAlign w:val="center"/>
          </w:tcPr>
          <w:p>
            <w:pPr>
              <w:spacing w:line="300" w:lineRule="exact"/>
              <w:jc w:val="center"/>
              <w:rPr>
                <w:rFonts w:hint="eastAsia" w:ascii="宋体" w:hAnsi="宋体" w:eastAsia="宋体"/>
                <w:sz w:val="21"/>
                <w:szCs w:val="21"/>
              </w:rPr>
            </w:pPr>
            <w:r>
              <w:rPr>
                <w:rFonts w:hint="eastAsia" w:ascii="宋体" w:hAnsi="宋体"/>
                <w:color w:val="000000" w:themeColor="text1"/>
                <w:sz w:val="21"/>
                <w:szCs w:val="21"/>
                <w:lang w:val="en-US" w:eastAsia="zh-CN"/>
                <w14:textFill>
                  <w14:solidFill>
                    <w14:schemeClr w14:val="tx1"/>
                  </w14:solidFill>
                </w14:textFill>
              </w:rPr>
              <w:t>94</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tc>
      </w:tr>
    </w:tbl>
    <w:p/>
    <w:p>
      <w:pPr>
        <w:spacing w:line="578" w:lineRule="exact"/>
        <w:jc w:val="left"/>
        <w:rPr>
          <w:rFonts w:hint="eastAsia" w:hAnsi="仿宋_GB2312" w:cs="仿宋_GB2312"/>
          <w:b/>
          <w:bCs/>
          <w:color w:val="000000"/>
          <w:szCs w:val="32"/>
          <w:lang w:eastAsia="zh-CN"/>
        </w:rPr>
      </w:pPr>
      <w:r>
        <w:rPr>
          <w:rFonts w:hint="eastAsia" w:hAnsi="仿宋_GB2312" w:cs="仿宋_GB2312"/>
          <w:b/>
          <w:bCs/>
          <w:color w:val="000000"/>
          <w:szCs w:val="32"/>
          <w:lang w:eastAsia="zh-CN"/>
        </w:rPr>
        <w:t>附件１－４</w:t>
      </w:r>
    </w:p>
    <w:p>
      <w:pPr>
        <w:spacing w:line="578" w:lineRule="exact"/>
        <w:jc w:val="center"/>
        <w:rPr>
          <w:rFonts w:hint="eastAsia" w:hAnsi="仿宋_GB2312" w:cs="仿宋_GB2312"/>
          <w:b/>
          <w:bCs/>
          <w:color w:val="000000"/>
          <w:sz w:val="44"/>
          <w:szCs w:val="44"/>
          <w:lang w:eastAsia="zh-CN"/>
        </w:rPr>
      </w:pPr>
    </w:p>
    <w:p>
      <w:pPr>
        <w:spacing w:line="578" w:lineRule="exact"/>
        <w:jc w:val="center"/>
        <w:rPr>
          <w:rFonts w:hint="eastAsia" w:hAnsi="仿宋_GB2312" w:cs="仿宋_GB2312"/>
          <w:b/>
          <w:bCs/>
          <w:color w:val="000000"/>
          <w:sz w:val="44"/>
          <w:szCs w:val="44"/>
          <w:lang w:val="en-US" w:eastAsia="zh-CN"/>
        </w:rPr>
      </w:pPr>
      <w:r>
        <w:rPr>
          <w:rFonts w:hint="eastAsia" w:hAnsi="仿宋_GB2312" w:cs="仿宋_GB2312"/>
          <w:b/>
          <w:bCs/>
          <w:color w:val="000000"/>
          <w:sz w:val="44"/>
          <w:szCs w:val="44"/>
          <w:lang w:eastAsia="zh-CN"/>
        </w:rPr>
        <w:t>海口市计划生育补助</w:t>
      </w:r>
      <w:r>
        <w:rPr>
          <w:rFonts w:hint="eastAsia" w:hAnsi="仿宋_GB2312" w:cs="仿宋_GB2312"/>
          <w:b/>
          <w:bCs/>
          <w:color w:val="000000"/>
          <w:sz w:val="44"/>
          <w:szCs w:val="44"/>
          <w:lang w:val="en-US" w:eastAsia="zh-CN"/>
        </w:rPr>
        <w:t>2019年度绩效自报告</w:t>
      </w:r>
    </w:p>
    <w:p>
      <w:pPr>
        <w:spacing w:line="578" w:lineRule="exact"/>
        <w:jc w:val="left"/>
        <w:rPr>
          <w:rFonts w:hint="eastAsia" w:hAnsi="仿宋_GB2312" w:cs="仿宋_GB2312"/>
          <w:b/>
          <w:bCs/>
          <w:color w:val="000000"/>
          <w:szCs w:val="32"/>
          <w:lang w:val="en-US" w:eastAsia="zh-CN"/>
        </w:rPr>
      </w:pPr>
    </w:p>
    <w:p>
      <w:pPr>
        <w:numPr>
          <w:ilvl w:val="0"/>
          <w:numId w:val="0"/>
        </w:numPr>
        <w:spacing w:line="578" w:lineRule="exact"/>
        <w:ind w:left="632" w:leftChars="0"/>
        <w:jc w:val="left"/>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一、基本情况</w:t>
      </w:r>
    </w:p>
    <w:p>
      <w:pPr>
        <w:numPr>
          <w:ilvl w:val="0"/>
          <w:numId w:val="0"/>
        </w:numPr>
        <w:spacing w:line="578" w:lineRule="exact"/>
        <w:ind w:left="632" w:leftChars="0"/>
        <w:jc w:val="left"/>
        <w:rPr>
          <w:rFonts w:hint="eastAsia" w:ascii="宋体" w:hAnsi="宋体" w:eastAsia="宋体" w:cs="宋体"/>
          <w:b w:val="0"/>
          <w:bCs w:val="0"/>
          <w:color w:val="000000"/>
          <w:sz w:val="32"/>
          <w:szCs w:val="32"/>
          <w:lang w:val="en-US" w:eastAsia="zh-CN"/>
        </w:rPr>
      </w:pPr>
      <w:r>
        <w:rPr>
          <w:rFonts w:hint="eastAsia" w:ascii="宋体" w:hAnsi="宋体" w:eastAsia="宋体" w:cs="宋体"/>
          <w:b/>
          <w:bCs/>
          <w:color w:val="000000"/>
          <w:sz w:val="32"/>
          <w:szCs w:val="32"/>
          <w:lang w:val="en-US" w:eastAsia="zh-CN"/>
        </w:rPr>
        <w:t>（一）分配目的</w:t>
      </w:r>
    </w:p>
    <w:p>
      <w:pPr>
        <w:numPr>
          <w:ilvl w:val="0"/>
          <w:numId w:val="0"/>
        </w:numPr>
        <w:spacing w:line="578" w:lineRule="exact"/>
        <w:ind w:left="0" w:leftChars="0" w:firstLine="640" w:firstLineChars="0"/>
        <w:jc w:val="left"/>
        <w:rPr>
          <w:rFonts w:hint="eastAsia" w:ascii="宋体" w:hAnsi="宋体" w:eastAsia="宋体" w:cs="宋体"/>
          <w:b w:val="0"/>
          <w:bCs w:val="0"/>
          <w:color w:val="000000"/>
          <w:sz w:val="32"/>
          <w:szCs w:val="32"/>
          <w:lang w:val="en-US" w:eastAsia="zh-CN"/>
        </w:rPr>
      </w:pPr>
      <w:r>
        <w:rPr>
          <w:rFonts w:hint="eastAsia" w:ascii="宋体" w:hAnsi="宋体" w:eastAsia="宋体" w:cs="宋体"/>
          <w:b w:val="0"/>
          <w:bCs w:val="0"/>
          <w:color w:val="000000"/>
          <w:sz w:val="32"/>
          <w:szCs w:val="32"/>
          <w:lang w:val="en-US" w:eastAsia="zh-CN"/>
        </w:rPr>
        <w:t>贯彻落实《中共中央国务院关于全面加强人口和计划生育工作统筹解决人口问题的决定》（中发[2006]22号）和《海南省人民政府办公厅关于在涉农工作中进一步落实农村独生子女家庭和二女家庭优先优惠政策的通知》精神。</w:t>
      </w:r>
    </w:p>
    <w:p>
      <w:pPr>
        <w:numPr>
          <w:ilvl w:val="0"/>
          <w:numId w:val="1"/>
        </w:numPr>
        <w:spacing w:line="578" w:lineRule="exact"/>
        <w:ind w:left="0" w:leftChars="0" w:firstLine="640" w:firstLineChars="0"/>
        <w:jc w:val="left"/>
        <w:rPr>
          <w:rFonts w:hint="eastAsia" w:ascii="宋体" w:hAnsi="宋体" w:eastAsia="宋体" w:cs="宋体"/>
          <w:b w:val="0"/>
          <w:bCs w:val="0"/>
          <w:color w:val="000000"/>
          <w:sz w:val="32"/>
          <w:szCs w:val="32"/>
          <w:lang w:val="en-US" w:eastAsia="zh-CN"/>
        </w:rPr>
      </w:pPr>
      <w:r>
        <w:rPr>
          <w:rFonts w:hint="eastAsia" w:ascii="宋体" w:hAnsi="宋体" w:eastAsia="宋体" w:cs="宋体"/>
          <w:b w:val="0"/>
          <w:bCs w:val="0"/>
          <w:color w:val="000000"/>
          <w:sz w:val="32"/>
          <w:szCs w:val="32"/>
          <w:lang w:val="en-US" w:eastAsia="zh-CN"/>
        </w:rPr>
        <w:t>服务对象：城镇户籍人口领取《独生子女父母光荣证》的家庭和农村“两户”（农村居民领取《独生子女父母光荣证》）的家庭和农村居民只生育两个女孩并落实绝育措施的家庭）。</w:t>
      </w:r>
    </w:p>
    <w:p>
      <w:pPr>
        <w:numPr>
          <w:ilvl w:val="0"/>
          <w:numId w:val="1"/>
        </w:numPr>
        <w:spacing w:line="578" w:lineRule="exact"/>
        <w:ind w:left="0" w:leftChars="0" w:firstLine="640" w:firstLineChars="0"/>
        <w:jc w:val="left"/>
        <w:rPr>
          <w:rFonts w:hint="eastAsia" w:ascii="宋体" w:hAnsi="宋体" w:eastAsia="宋体" w:cs="宋体"/>
          <w:b w:val="0"/>
          <w:bCs w:val="0"/>
          <w:color w:val="000000"/>
          <w:sz w:val="32"/>
          <w:szCs w:val="32"/>
          <w:lang w:val="en-US" w:eastAsia="zh-CN"/>
        </w:rPr>
      </w:pPr>
      <w:r>
        <w:rPr>
          <w:rFonts w:hint="eastAsia" w:ascii="宋体" w:hAnsi="宋体" w:eastAsia="宋体" w:cs="宋体"/>
          <w:b w:val="0"/>
          <w:bCs w:val="0"/>
          <w:color w:val="000000"/>
          <w:sz w:val="32"/>
          <w:szCs w:val="32"/>
          <w:lang w:val="en-US" w:eastAsia="zh-CN"/>
        </w:rPr>
        <w:t>服务目的：适应新时期人口和计划生育工作的新特点，建立和完善我市人口和计划生育利益导向机制，不断引导群众转变生育观念，稳定农村低生育水平。</w:t>
      </w:r>
    </w:p>
    <w:p>
      <w:pPr>
        <w:numPr>
          <w:ilvl w:val="0"/>
          <w:numId w:val="0"/>
        </w:numPr>
        <w:spacing w:line="578" w:lineRule="exact"/>
        <w:ind w:left="0" w:leftChars="0" w:firstLine="0" w:firstLineChars="0"/>
        <w:jc w:val="left"/>
        <w:rPr>
          <w:rFonts w:hint="eastAsia" w:ascii="宋体" w:hAnsi="宋体" w:eastAsia="宋体" w:cs="宋体"/>
          <w:b w:val="0"/>
          <w:bCs w:val="0"/>
          <w:color w:val="000000"/>
          <w:sz w:val="32"/>
          <w:szCs w:val="32"/>
          <w:lang w:val="en-US" w:eastAsia="zh-CN"/>
        </w:rPr>
      </w:pPr>
      <w:r>
        <w:rPr>
          <w:rFonts w:hint="eastAsia" w:ascii="宋体" w:hAnsi="宋体" w:eastAsia="宋体" w:cs="宋体"/>
          <w:b w:val="0"/>
          <w:bCs w:val="0"/>
          <w:color w:val="000000"/>
          <w:sz w:val="32"/>
          <w:szCs w:val="32"/>
          <w:lang w:val="en-US" w:eastAsia="zh-CN"/>
        </w:rPr>
        <w:t>　　３、服务内容：对城镇户籍人口领取《独生子女父母光荣证》的家庭和农村“两户”（农村居民领取《独生子女父母光荣证》）的家庭和农村居民只生育两个女孩并落实绝育措施的家庭）实施奖励扶助。</w:t>
      </w:r>
    </w:p>
    <w:p>
      <w:pPr>
        <w:rPr>
          <w:rFonts w:hint="eastAsia" w:ascii="宋体" w:hAnsi="宋体" w:eastAsia="宋体" w:cs="宋体"/>
          <w:b w:val="0"/>
          <w:bCs w:val="0"/>
          <w:color w:val="000000"/>
          <w:sz w:val="32"/>
          <w:szCs w:val="32"/>
          <w:lang w:val="en-US" w:eastAsia="zh-CN"/>
        </w:rPr>
      </w:pPr>
      <w:r>
        <w:rPr>
          <w:rFonts w:hint="eastAsia" w:ascii="宋体" w:hAnsi="宋体" w:eastAsia="宋体" w:cs="宋体"/>
          <w:sz w:val="32"/>
          <w:szCs w:val="32"/>
          <w:lang w:val="en-US" w:eastAsia="zh-CN"/>
        </w:rPr>
        <w:t>　　</w:t>
      </w:r>
      <w:r>
        <w:rPr>
          <w:rFonts w:hint="eastAsia" w:ascii="宋体" w:hAnsi="宋体" w:eastAsia="宋体" w:cs="宋体"/>
          <w:b/>
          <w:bCs/>
          <w:color w:val="000000"/>
          <w:sz w:val="32"/>
          <w:szCs w:val="32"/>
          <w:lang w:val="en-US" w:eastAsia="zh-CN"/>
        </w:rPr>
        <w:t>（二）下达预算</w:t>
      </w:r>
    </w:p>
    <w:p>
      <w:pPr>
        <w:ind w:firstLine="640"/>
        <w:rPr>
          <w:rFonts w:hint="eastAsia" w:ascii="宋体" w:hAnsi="宋体" w:eastAsia="宋体" w:cs="宋体"/>
          <w:sz w:val="32"/>
          <w:szCs w:val="32"/>
          <w:lang w:eastAsia="zh-CN"/>
        </w:rPr>
      </w:pPr>
      <w:r>
        <w:rPr>
          <w:rFonts w:hint="eastAsia" w:ascii="宋体" w:hAnsi="宋体" w:eastAsia="宋体" w:cs="宋体"/>
          <w:b w:val="0"/>
          <w:bCs w:val="0"/>
          <w:color w:val="000000"/>
          <w:sz w:val="32"/>
          <w:szCs w:val="32"/>
          <w:lang w:val="en-US" w:eastAsia="zh-CN"/>
        </w:rPr>
        <w:t>１、</w:t>
      </w: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w:t>
      </w:r>
      <w:r>
        <w:rPr>
          <w:rFonts w:hint="eastAsia" w:ascii="宋体" w:hAnsi="宋体" w:eastAsia="宋体" w:cs="宋体"/>
          <w:sz w:val="32"/>
          <w:szCs w:val="32"/>
          <w:lang w:val="en-US" w:eastAsia="zh-CN"/>
        </w:rPr>
        <w:t>2</w:t>
      </w:r>
      <w:r>
        <w:rPr>
          <w:rFonts w:hint="eastAsia" w:ascii="宋体" w:hAnsi="宋体" w:eastAsia="宋体" w:cs="宋体"/>
          <w:sz w:val="32"/>
          <w:szCs w:val="32"/>
        </w:rPr>
        <w:t>月份国家下达计划生育补助专项资金</w:t>
      </w:r>
      <w:r>
        <w:rPr>
          <w:rFonts w:hint="eastAsia" w:ascii="宋体" w:hAnsi="宋体" w:eastAsia="宋体" w:cs="宋体"/>
          <w:sz w:val="32"/>
          <w:szCs w:val="32"/>
          <w:lang w:val="en-US" w:eastAsia="zh-CN"/>
        </w:rPr>
        <w:t>193.25</w:t>
      </w:r>
      <w:r>
        <w:rPr>
          <w:rFonts w:hint="eastAsia" w:ascii="宋体" w:hAnsi="宋体" w:eastAsia="宋体" w:cs="宋体"/>
          <w:sz w:val="32"/>
          <w:szCs w:val="32"/>
        </w:rPr>
        <w:t>万元（其中括农村部分计划生育家庭奖励扶助资金</w:t>
      </w:r>
      <w:r>
        <w:rPr>
          <w:rFonts w:hint="eastAsia" w:ascii="宋体" w:hAnsi="宋体" w:eastAsia="宋体" w:cs="宋体"/>
          <w:sz w:val="32"/>
          <w:szCs w:val="32"/>
          <w:lang w:val="en-US" w:eastAsia="zh-CN"/>
        </w:rPr>
        <w:t>72.36</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120.89万元</w:t>
      </w:r>
      <w:r>
        <w:rPr>
          <w:rFonts w:hint="eastAsia" w:ascii="宋体" w:hAnsi="宋体" w:eastAsia="宋体" w:cs="宋体"/>
          <w:sz w:val="32"/>
          <w:szCs w:val="32"/>
        </w:rPr>
        <w:t>）</w:t>
      </w:r>
      <w:r>
        <w:rPr>
          <w:rFonts w:hint="eastAsia" w:ascii="宋体" w:hAnsi="宋体" w:eastAsia="宋体" w:cs="宋体"/>
          <w:sz w:val="32"/>
          <w:szCs w:val="32"/>
          <w:lang w:eastAsia="zh-CN"/>
        </w:rPr>
        <w:t>。</w:t>
      </w:r>
    </w:p>
    <w:p>
      <w:pPr>
        <w:ind w:firstLine="640"/>
        <w:rPr>
          <w:rFonts w:hint="eastAsia" w:ascii="宋体" w:hAnsi="宋体" w:eastAsia="宋体" w:cs="宋体"/>
          <w:sz w:val="32"/>
          <w:szCs w:val="32"/>
          <w:lang w:eastAsia="zh-CN"/>
        </w:rPr>
      </w:pPr>
      <w:r>
        <w:rPr>
          <w:rFonts w:hint="eastAsia" w:ascii="宋体" w:hAnsi="宋体" w:eastAsia="宋体" w:cs="宋体"/>
          <w:sz w:val="32"/>
          <w:szCs w:val="32"/>
          <w:lang w:val="en-US" w:eastAsia="zh-CN"/>
        </w:rPr>
        <w:t>２、</w:t>
      </w: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w:t>
      </w:r>
      <w:r>
        <w:rPr>
          <w:rFonts w:hint="eastAsia" w:ascii="宋体" w:hAnsi="宋体" w:eastAsia="宋体" w:cs="宋体"/>
          <w:sz w:val="32"/>
          <w:szCs w:val="32"/>
          <w:lang w:val="en-US" w:eastAsia="zh-CN"/>
        </w:rPr>
        <w:t>8</w:t>
      </w:r>
      <w:r>
        <w:rPr>
          <w:rFonts w:hint="eastAsia" w:ascii="宋体" w:hAnsi="宋体" w:eastAsia="宋体" w:cs="宋体"/>
          <w:sz w:val="32"/>
          <w:szCs w:val="32"/>
        </w:rPr>
        <w:t>月份国家下达计划生育补助专项资金</w:t>
      </w:r>
      <w:r>
        <w:rPr>
          <w:rFonts w:hint="eastAsia" w:ascii="宋体" w:hAnsi="宋体" w:eastAsia="宋体" w:cs="宋体"/>
          <w:sz w:val="32"/>
          <w:szCs w:val="32"/>
          <w:lang w:val="en-US" w:eastAsia="zh-CN"/>
        </w:rPr>
        <w:t>59.84</w:t>
      </w:r>
      <w:r>
        <w:rPr>
          <w:rFonts w:hint="eastAsia" w:ascii="宋体" w:hAnsi="宋体" w:eastAsia="宋体" w:cs="宋体"/>
          <w:sz w:val="32"/>
          <w:szCs w:val="32"/>
        </w:rPr>
        <w:t>万元（其中括农村部分计划生育家庭奖励扶助资金</w:t>
      </w:r>
      <w:r>
        <w:rPr>
          <w:rFonts w:hint="eastAsia" w:ascii="宋体" w:hAnsi="宋体" w:eastAsia="宋体" w:cs="宋体"/>
          <w:sz w:val="32"/>
          <w:szCs w:val="32"/>
          <w:lang w:val="en-US" w:eastAsia="zh-CN"/>
        </w:rPr>
        <w:t>19.51</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40.33万元</w:t>
      </w:r>
      <w:r>
        <w:rPr>
          <w:rFonts w:hint="eastAsia" w:ascii="宋体" w:hAnsi="宋体" w:eastAsia="宋体" w:cs="宋体"/>
          <w:sz w:val="32"/>
          <w:szCs w:val="32"/>
        </w:rPr>
        <w:t>）</w:t>
      </w:r>
      <w:r>
        <w:rPr>
          <w:rFonts w:hint="eastAsia" w:ascii="宋体" w:hAnsi="宋体" w:eastAsia="宋体" w:cs="宋体"/>
          <w:sz w:val="32"/>
          <w:szCs w:val="32"/>
          <w:lang w:eastAsia="zh-CN"/>
        </w:rPr>
        <w:t>。</w:t>
      </w:r>
    </w:p>
    <w:p>
      <w:pPr>
        <w:ind w:firstLine="640"/>
        <w:rPr>
          <w:rFonts w:hint="eastAsia" w:ascii="宋体" w:hAnsi="宋体" w:eastAsia="宋体" w:cs="宋体"/>
          <w:sz w:val="32"/>
          <w:szCs w:val="32"/>
          <w:lang w:eastAsia="zh-CN"/>
        </w:rPr>
      </w:pPr>
      <w:r>
        <w:rPr>
          <w:rFonts w:hint="eastAsia" w:ascii="宋体" w:hAnsi="宋体" w:eastAsia="宋体" w:cs="宋体"/>
          <w:sz w:val="32"/>
          <w:szCs w:val="32"/>
          <w:lang w:eastAsia="zh-CN"/>
        </w:rPr>
        <w:t>３、</w:t>
      </w: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w:t>
      </w:r>
      <w:r>
        <w:rPr>
          <w:rFonts w:hint="eastAsia" w:ascii="宋体" w:hAnsi="宋体" w:eastAsia="宋体" w:cs="宋体"/>
          <w:sz w:val="32"/>
          <w:szCs w:val="32"/>
          <w:lang w:val="en-US" w:eastAsia="zh-CN"/>
        </w:rPr>
        <w:t>5</w:t>
      </w:r>
      <w:r>
        <w:rPr>
          <w:rFonts w:hint="eastAsia" w:ascii="宋体" w:hAnsi="宋体" w:eastAsia="宋体" w:cs="宋体"/>
          <w:sz w:val="32"/>
          <w:szCs w:val="32"/>
        </w:rPr>
        <w:t>月份省级下达计划生育服务补助专项资金</w:t>
      </w:r>
      <w:r>
        <w:rPr>
          <w:rFonts w:hint="eastAsia" w:ascii="宋体" w:hAnsi="宋体" w:eastAsia="宋体" w:cs="宋体"/>
          <w:sz w:val="32"/>
          <w:szCs w:val="32"/>
          <w:lang w:val="en-US" w:eastAsia="zh-CN"/>
        </w:rPr>
        <w:t>229.9984</w:t>
      </w:r>
      <w:r>
        <w:rPr>
          <w:rFonts w:hint="eastAsia" w:ascii="宋体" w:hAnsi="宋体" w:eastAsia="宋体" w:cs="宋体"/>
          <w:sz w:val="32"/>
          <w:szCs w:val="32"/>
        </w:rPr>
        <w:t>万元（其中农村部分计划生育家庭奖励扶助资金</w:t>
      </w:r>
      <w:r>
        <w:rPr>
          <w:rFonts w:hint="eastAsia" w:ascii="宋体" w:hAnsi="宋体" w:eastAsia="宋体" w:cs="宋体"/>
          <w:sz w:val="32"/>
          <w:szCs w:val="32"/>
          <w:lang w:val="en-US" w:eastAsia="zh-CN"/>
        </w:rPr>
        <w:t>70.39</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147.1764万元</w:t>
      </w:r>
      <w:r>
        <w:rPr>
          <w:rFonts w:hint="eastAsia" w:ascii="宋体" w:hAnsi="宋体" w:eastAsia="宋体" w:cs="宋体"/>
          <w:sz w:val="32"/>
          <w:szCs w:val="32"/>
        </w:rPr>
        <w:t>、二女户奖励资金</w:t>
      </w:r>
      <w:r>
        <w:rPr>
          <w:rFonts w:hint="eastAsia" w:ascii="宋体" w:hAnsi="宋体" w:eastAsia="宋体" w:cs="宋体"/>
          <w:sz w:val="32"/>
          <w:szCs w:val="32"/>
          <w:lang w:val="en-US" w:eastAsia="zh-CN"/>
        </w:rPr>
        <w:t>12.432</w:t>
      </w:r>
      <w:r>
        <w:rPr>
          <w:rFonts w:hint="eastAsia" w:ascii="宋体" w:hAnsi="宋体" w:eastAsia="宋体" w:cs="宋体"/>
          <w:sz w:val="32"/>
          <w:szCs w:val="32"/>
        </w:rPr>
        <w:t>万元）</w:t>
      </w:r>
      <w:r>
        <w:rPr>
          <w:rFonts w:hint="eastAsia" w:ascii="宋体" w:hAnsi="宋体" w:eastAsia="宋体" w:cs="宋体"/>
          <w:sz w:val="32"/>
          <w:szCs w:val="32"/>
          <w:lang w:eastAsia="zh-CN"/>
        </w:rPr>
        <w:t>。</w:t>
      </w:r>
    </w:p>
    <w:p>
      <w:pPr>
        <w:ind w:firstLine="640"/>
        <w:rPr>
          <w:rFonts w:hint="eastAsia" w:ascii="宋体" w:hAnsi="宋体" w:eastAsia="宋体" w:cs="宋体"/>
          <w:sz w:val="32"/>
          <w:szCs w:val="32"/>
          <w:lang w:eastAsia="zh-CN"/>
        </w:rPr>
      </w:pPr>
      <w:r>
        <w:rPr>
          <w:rFonts w:hint="eastAsia" w:ascii="宋体" w:hAnsi="宋体" w:eastAsia="宋体" w:cs="宋体"/>
          <w:sz w:val="32"/>
          <w:szCs w:val="32"/>
          <w:lang w:eastAsia="zh-CN"/>
        </w:rPr>
        <w:t>４、</w:t>
      </w: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年5月份</w:t>
      </w:r>
      <w:r>
        <w:rPr>
          <w:rFonts w:hint="eastAsia" w:ascii="宋体" w:hAnsi="宋体" w:eastAsia="宋体" w:cs="宋体"/>
          <w:sz w:val="32"/>
          <w:szCs w:val="32"/>
          <w:lang w:eastAsia="zh-CN"/>
        </w:rPr>
        <w:t>市</w:t>
      </w:r>
      <w:r>
        <w:rPr>
          <w:rFonts w:hint="eastAsia" w:ascii="宋体" w:hAnsi="宋体" w:eastAsia="宋体" w:cs="宋体"/>
          <w:sz w:val="32"/>
          <w:szCs w:val="32"/>
        </w:rPr>
        <w:t>本级下达计划家庭奖励资金</w:t>
      </w:r>
      <w:r>
        <w:rPr>
          <w:rFonts w:hint="eastAsia" w:ascii="宋体" w:hAnsi="宋体" w:eastAsia="宋体" w:cs="宋体"/>
          <w:sz w:val="32"/>
          <w:szCs w:val="32"/>
          <w:lang w:val="en-US" w:eastAsia="zh-CN"/>
        </w:rPr>
        <w:t>885.93</w:t>
      </w:r>
      <w:r>
        <w:rPr>
          <w:rFonts w:hint="eastAsia" w:ascii="宋体" w:hAnsi="宋体" w:eastAsia="宋体" w:cs="宋体"/>
          <w:sz w:val="32"/>
          <w:szCs w:val="32"/>
        </w:rPr>
        <w:t>万元</w:t>
      </w:r>
      <w:r>
        <w:rPr>
          <w:rFonts w:hint="eastAsia" w:ascii="宋体" w:hAnsi="宋体" w:eastAsia="宋体" w:cs="宋体"/>
          <w:sz w:val="32"/>
          <w:szCs w:val="32"/>
          <w:lang w:eastAsia="zh-CN"/>
        </w:rPr>
        <w:t>。</w:t>
      </w:r>
    </w:p>
    <w:p>
      <w:pPr>
        <w:numPr>
          <w:ilvl w:val="0"/>
          <w:numId w:val="0"/>
        </w:numPr>
        <w:ind w:left="630" w:leftChars="0"/>
        <w:rPr>
          <w:rFonts w:hint="eastAsia" w:ascii="宋体" w:hAnsi="宋体" w:eastAsia="宋体" w:cs="宋体"/>
          <w:sz w:val="32"/>
          <w:szCs w:val="32"/>
          <w:lang w:eastAsia="zh-CN"/>
        </w:rPr>
      </w:pPr>
      <w:r>
        <w:rPr>
          <w:rFonts w:hint="eastAsia" w:ascii="宋体" w:hAnsi="宋体" w:cs="宋体"/>
          <w:b/>
          <w:bCs/>
          <w:sz w:val="32"/>
          <w:szCs w:val="32"/>
          <w:lang w:eastAsia="zh-CN"/>
        </w:rPr>
        <w:t>二、绩</w:t>
      </w:r>
      <w:r>
        <w:rPr>
          <w:rFonts w:hint="eastAsia" w:ascii="宋体" w:hAnsi="宋体" w:eastAsia="宋体" w:cs="宋体"/>
          <w:b/>
          <w:bCs/>
          <w:sz w:val="32"/>
          <w:szCs w:val="32"/>
          <w:lang w:eastAsia="zh-CN"/>
        </w:rPr>
        <w:t>效目标完成情况分析</w:t>
      </w:r>
    </w:p>
    <w:p>
      <w:pPr>
        <w:numPr>
          <w:ilvl w:val="0"/>
          <w:numId w:val="0"/>
        </w:numPr>
        <w:ind w:left="630" w:leftChars="0"/>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（一）</w:t>
      </w:r>
      <w:r>
        <w:rPr>
          <w:rFonts w:hint="eastAsia" w:ascii="宋体" w:hAnsi="宋体" w:eastAsia="宋体" w:cs="宋体"/>
          <w:b/>
          <w:bCs/>
          <w:sz w:val="32"/>
          <w:szCs w:val="32"/>
          <w:lang w:val="en-US" w:eastAsia="zh-CN"/>
        </w:rPr>
        <w:t>资金投入情况分析</w:t>
      </w:r>
    </w:p>
    <w:p>
      <w:pPr>
        <w:numPr>
          <w:ilvl w:val="0"/>
          <w:numId w:val="2"/>
        </w:numPr>
        <w:ind w:left="640" w:left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项目资金到位情况分析</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结合我市实际具体分配如下：</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（１）</w:t>
      </w: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w:t>
      </w:r>
      <w:r>
        <w:rPr>
          <w:rFonts w:hint="eastAsia" w:ascii="宋体" w:hAnsi="宋体" w:eastAsia="宋体" w:cs="宋体"/>
          <w:sz w:val="32"/>
          <w:szCs w:val="32"/>
          <w:lang w:val="en-US" w:eastAsia="zh-CN"/>
        </w:rPr>
        <w:t>2</w:t>
      </w:r>
      <w:r>
        <w:rPr>
          <w:rFonts w:hint="eastAsia" w:ascii="宋体" w:hAnsi="宋体" w:eastAsia="宋体" w:cs="宋体"/>
          <w:sz w:val="32"/>
          <w:szCs w:val="32"/>
        </w:rPr>
        <w:t>月份分解到秀英区国家补助专项资金</w:t>
      </w:r>
      <w:r>
        <w:rPr>
          <w:rFonts w:hint="eastAsia" w:ascii="宋体" w:hAnsi="宋体" w:eastAsia="宋体" w:cs="宋体"/>
          <w:sz w:val="32"/>
          <w:szCs w:val="32"/>
          <w:lang w:val="en-US" w:eastAsia="zh-CN"/>
        </w:rPr>
        <w:t>28.71</w:t>
      </w:r>
      <w:r>
        <w:rPr>
          <w:rFonts w:hint="eastAsia" w:ascii="宋体" w:hAnsi="宋体" w:eastAsia="宋体" w:cs="宋体"/>
          <w:sz w:val="32"/>
          <w:szCs w:val="32"/>
        </w:rPr>
        <w:t>万元（其中括农村部分计划生育家庭奖励扶助资金</w:t>
      </w:r>
      <w:r>
        <w:rPr>
          <w:rFonts w:hint="eastAsia" w:ascii="宋体" w:hAnsi="宋体" w:eastAsia="宋体" w:cs="宋体"/>
          <w:sz w:val="32"/>
          <w:szCs w:val="32"/>
          <w:lang w:val="en-US" w:eastAsia="zh-CN"/>
        </w:rPr>
        <w:t>16.23</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12.48</w:t>
      </w:r>
      <w:r>
        <w:rPr>
          <w:rFonts w:hint="eastAsia" w:ascii="宋体" w:hAnsi="宋体" w:eastAsia="宋体" w:cs="宋体"/>
          <w:sz w:val="32"/>
          <w:szCs w:val="32"/>
        </w:rPr>
        <w:t>万元）；龙华区国家补助专项资金</w:t>
      </w:r>
      <w:r>
        <w:rPr>
          <w:rFonts w:hint="eastAsia" w:ascii="宋体" w:hAnsi="宋体" w:eastAsia="宋体" w:cs="宋体"/>
          <w:sz w:val="32"/>
          <w:szCs w:val="32"/>
          <w:lang w:val="en-US" w:eastAsia="zh-CN"/>
        </w:rPr>
        <w:t>47.48</w:t>
      </w:r>
      <w:r>
        <w:rPr>
          <w:rFonts w:hint="eastAsia" w:ascii="宋体" w:hAnsi="宋体" w:eastAsia="宋体" w:cs="宋体"/>
          <w:sz w:val="32"/>
          <w:szCs w:val="32"/>
        </w:rPr>
        <w:t>万元（其中括农村部分计划生育家庭奖励扶助资金</w:t>
      </w:r>
      <w:r>
        <w:rPr>
          <w:rFonts w:hint="eastAsia" w:ascii="宋体" w:hAnsi="宋体" w:eastAsia="宋体" w:cs="宋体"/>
          <w:sz w:val="32"/>
          <w:szCs w:val="32"/>
          <w:lang w:val="en-US" w:eastAsia="zh-CN"/>
        </w:rPr>
        <w:t>11.39</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36.09</w:t>
      </w:r>
      <w:r>
        <w:rPr>
          <w:rFonts w:hint="eastAsia" w:ascii="宋体" w:hAnsi="宋体" w:eastAsia="宋体" w:cs="宋体"/>
          <w:sz w:val="32"/>
          <w:szCs w:val="32"/>
        </w:rPr>
        <w:t>万元）；琼山区国家补助专项资金</w:t>
      </w:r>
      <w:r>
        <w:rPr>
          <w:rFonts w:hint="eastAsia" w:ascii="宋体" w:hAnsi="宋体" w:eastAsia="宋体" w:cs="宋体"/>
          <w:sz w:val="32"/>
          <w:szCs w:val="32"/>
          <w:lang w:val="en-US" w:eastAsia="zh-CN"/>
        </w:rPr>
        <w:t>47.46</w:t>
      </w:r>
      <w:r>
        <w:rPr>
          <w:rFonts w:hint="eastAsia" w:ascii="宋体" w:hAnsi="宋体" w:eastAsia="宋体" w:cs="宋体"/>
          <w:sz w:val="32"/>
          <w:szCs w:val="32"/>
        </w:rPr>
        <w:t>万元（其中括农村部分计划生育家庭奖励扶助资金</w:t>
      </w:r>
      <w:r>
        <w:rPr>
          <w:rFonts w:hint="eastAsia" w:ascii="宋体" w:hAnsi="宋体" w:eastAsia="宋体" w:cs="宋体"/>
          <w:sz w:val="32"/>
          <w:szCs w:val="32"/>
          <w:lang w:val="en-US" w:eastAsia="zh-CN"/>
        </w:rPr>
        <w:t>25.37</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22.09</w:t>
      </w:r>
      <w:r>
        <w:rPr>
          <w:rFonts w:hint="eastAsia" w:ascii="宋体" w:hAnsi="宋体" w:eastAsia="宋体" w:cs="宋体"/>
          <w:sz w:val="32"/>
          <w:szCs w:val="32"/>
        </w:rPr>
        <w:t>万元）；美兰区国家补助专项资金</w:t>
      </w:r>
      <w:r>
        <w:rPr>
          <w:rFonts w:hint="eastAsia" w:ascii="宋体" w:hAnsi="宋体" w:eastAsia="宋体" w:cs="宋体"/>
          <w:sz w:val="32"/>
          <w:szCs w:val="32"/>
          <w:lang w:val="en-US" w:eastAsia="zh-CN"/>
        </w:rPr>
        <w:t>69.60</w:t>
      </w:r>
      <w:r>
        <w:rPr>
          <w:rFonts w:hint="eastAsia" w:ascii="宋体" w:hAnsi="宋体" w:eastAsia="宋体" w:cs="宋体"/>
          <w:sz w:val="32"/>
          <w:szCs w:val="32"/>
        </w:rPr>
        <w:t>万元（其中括农村部分计划生育家庭奖励扶助资金</w:t>
      </w:r>
      <w:r>
        <w:rPr>
          <w:rFonts w:hint="eastAsia" w:ascii="宋体" w:hAnsi="宋体" w:eastAsia="宋体" w:cs="宋体"/>
          <w:sz w:val="32"/>
          <w:szCs w:val="32"/>
          <w:lang w:val="en-US" w:eastAsia="zh-CN"/>
        </w:rPr>
        <w:t>19.37</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50.23</w:t>
      </w:r>
      <w:r>
        <w:rPr>
          <w:rFonts w:hint="eastAsia" w:ascii="宋体" w:hAnsi="宋体" w:eastAsia="宋体" w:cs="宋体"/>
          <w:sz w:val="32"/>
          <w:szCs w:val="32"/>
        </w:rPr>
        <w:t>万</w:t>
      </w:r>
      <w:r>
        <w:rPr>
          <w:rFonts w:hint="eastAsia" w:ascii="宋体" w:hAnsi="宋体" w:eastAsia="宋体" w:cs="宋体"/>
          <w:sz w:val="32"/>
          <w:szCs w:val="32"/>
          <w:lang w:eastAsia="zh-CN"/>
        </w:rPr>
        <w:t>元）。</w:t>
      </w:r>
    </w:p>
    <w:p>
      <w:pPr>
        <w:numPr>
          <w:ilvl w:val="0"/>
          <w:numId w:val="0"/>
        </w:numPr>
        <w:ind w:firstLine="640"/>
        <w:rPr>
          <w:rFonts w:hint="eastAsia" w:ascii="宋体" w:hAnsi="宋体" w:eastAsia="宋体" w:cs="宋体"/>
          <w:sz w:val="32"/>
          <w:szCs w:val="32"/>
          <w:lang w:eastAsia="zh-CN"/>
        </w:rPr>
      </w:pPr>
      <w:r>
        <w:rPr>
          <w:rFonts w:hint="eastAsia" w:ascii="宋体" w:hAnsi="宋体" w:eastAsia="宋体" w:cs="宋体"/>
          <w:sz w:val="32"/>
          <w:szCs w:val="32"/>
          <w:lang w:val="en-US" w:eastAsia="zh-CN"/>
        </w:rPr>
        <w:t>（２）</w:t>
      </w: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w:t>
      </w:r>
      <w:r>
        <w:rPr>
          <w:rFonts w:hint="eastAsia" w:ascii="宋体" w:hAnsi="宋体" w:eastAsia="宋体" w:cs="宋体"/>
          <w:sz w:val="32"/>
          <w:szCs w:val="32"/>
          <w:lang w:val="en-US" w:eastAsia="zh-CN"/>
        </w:rPr>
        <w:t>9</w:t>
      </w:r>
      <w:r>
        <w:rPr>
          <w:rFonts w:hint="eastAsia" w:ascii="宋体" w:hAnsi="宋体" w:eastAsia="宋体" w:cs="宋体"/>
          <w:sz w:val="32"/>
          <w:szCs w:val="32"/>
        </w:rPr>
        <w:t>月份分解到秀英区国家补助专项资金</w:t>
      </w:r>
      <w:r>
        <w:rPr>
          <w:rFonts w:hint="eastAsia" w:ascii="宋体" w:hAnsi="宋体" w:eastAsia="宋体" w:cs="宋体"/>
          <w:sz w:val="32"/>
          <w:szCs w:val="32"/>
          <w:lang w:val="en-US" w:eastAsia="zh-CN"/>
        </w:rPr>
        <w:t>6.66</w:t>
      </w:r>
      <w:r>
        <w:rPr>
          <w:rFonts w:hint="eastAsia" w:ascii="宋体" w:hAnsi="宋体" w:eastAsia="宋体" w:cs="宋体"/>
          <w:sz w:val="32"/>
          <w:szCs w:val="32"/>
        </w:rPr>
        <w:t>万元（其中括农村部分计划生育家庭奖励扶助资金</w:t>
      </w:r>
      <w:r>
        <w:rPr>
          <w:rFonts w:hint="eastAsia" w:ascii="宋体" w:hAnsi="宋体" w:eastAsia="宋体" w:cs="宋体"/>
          <w:sz w:val="32"/>
          <w:szCs w:val="32"/>
          <w:lang w:val="en-US" w:eastAsia="zh-CN"/>
        </w:rPr>
        <w:t>3.30</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3.36</w:t>
      </w:r>
      <w:r>
        <w:rPr>
          <w:rFonts w:hint="eastAsia" w:ascii="宋体" w:hAnsi="宋体" w:eastAsia="宋体" w:cs="宋体"/>
          <w:sz w:val="32"/>
          <w:szCs w:val="32"/>
        </w:rPr>
        <w:t>万元）；龙华区国家补助专项资金</w:t>
      </w:r>
      <w:r>
        <w:rPr>
          <w:rFonts w:hint="eastAsia" w:ascii="宋体" w:hAnsi="宋体" w:eastAsia="宋体" w:cs="宋体"/>
          <w:sz w:val="32"/>
          <w:szCs w:val="32"/>
          <w:lang w:val="en-US" w:eastAsia="zh-CN"/>
        </w:rPr>
        <w:t>16.02</w:t>
      </w:r>
      <w:r>
        <w:rPr>
          <w:rFonts w:hint="eastAsia" w:ascii="宋体" w:hAnsi="宋体" w:eastAsia="宋体" w:cs="宋体"/>
          <w:sz w:val="32"/>
          <w:szCs w:val="32"/>
        </w:rPr>
        <w:t>万元（其中括农村部分计划生育家庭奖励扶助资金</w:t>
      </w:r>
      <w:r>
        <w:rPr>
          <w:rFonts w:hint="eastAsia" w:ascii="宋体" w:hAnsi="宋体" w:eastAsia="宋体" w:cs="宋体"/>
          <w:sz w:val="32"/>
          <w:szCs w:val="32"/>
          <w:lang w:val="en-US" w:eastAsia="zh-CN"/>
        </w:rPr>
        <w:t>2.84</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13.18</w:t>
      </w:r>
      <w:r>
        <w:rPr>
          <w:rFonts w:hint="eastAsia" w:ascii="宋体" w:hAnsi="宋体" w:eastAsia="宋体" w:cs="宋体"/>
          <w:sz w:val="32"/>
          <w:szCs w:val="32"/>
        </w:rPr>
        <w:t>万元）；琼山区国家补助专项资金</w:t>
      </w:r>
      <w:r>
        <w:rPr>
          <w:rFonts w:hint="eastAsia" w:ascii="宋体" w:hAnsi="宋体" w:eastAsia="宋体" w:cs="宋体"/>
          <w:sz w:val="32"/>
          <w:szCs w:val="32"/>
          <w:lang w:val="en-US" w:eastAsia="zh-CN"/>
        </w:rPr>
        <w:t>16.48</w:t>
      </w:r>
      <w:r>
        <w:rPr>
          <w:rFonts w:hint="eastAsia" w:ascii="宋体" w:hAnsi="宋体" w:eastAsia="宋体" w:cs="宋体"/>
          <w:sz w:val="32"/>
          <w:szCs w:val="32"/>
        </w:rPr>
        <w:t>万元（其中括农村部分计划生育家庭奖励扶助资金</w:t>
      </w:r>
      <w:r>
        <w:rPr>
          <w:rFonts w:hint="eastAsia" w:ascii="宋体" w:hAnsi="宋体" w:eastAsia="宋体" w:cs="宋体"/>
          <w:sz w:val="32"/>
          <w:szCs w:val="32"/>
          <w:lang w:val="en-US" w:eastAsia="zh-CN"/>
        </w:rPr>
        <w:t>8.09</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8.39</w:t>
      </w:r>
      <w:r>
        <w:rPr>
          <w:rFonts w:hint="eastAsia" w:ascii="宋体" w:hAnsi="宋体" w:eastAsia="宋体" w:cs="宋体"/>
          <w:sz w:val="32"/>
          <w:szCs w:val="32"/>
        </w:rPr>
        <w:t>万元）；美兰区国家补助专项资金</w:t>
      </w:r>
      <w:r>
        <w:rPr>
          <w:rFonts w:hint="eastAsia" w:ascii="宋体" w:hAnsi="宋体" w:eastAsia="宋体" w:cs="宋体"/>
          <w:sz w:val="32"/>
          <w:szCs w:val="32"/>
          <w:lang w:val="en-US" w:eastAsia="zh-CN"/>
        </w:rPr>
        <w:t>20.68</w:t>
      </w:r>
      <w:r>
        <w:rPr>
          <w:rFonts w:hint="eastAsia" w:ascii="宋体" w:hAnsi="宋体" w:eastAsia="宋体" w:cs="宋体"/>
          <w:sz w:val="32"/>
          <w:szCs w:val="32"/>
        </w:rPr>
        <w:t>万元（其中括农村部分计划生育家庭奖励扶助资金</w:t>
      </w:r>
      <w:r>
        <w:rPr>
          <w:rFonts w:hint="eastAsia" w:ascii="宋体" w:hAnsi="宋体" w:eastAsia="宋体" w:cs="宋体"/>
          <w:sz w:val="32"/>
          <w:szCs w:val="32"/>
          <w:lang w:val="en-US" w:eastAsia="zh-CN"/>
        </w:rPr>
        <w:t>5.28</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15.40</w:t>
      </w:r>
      <w:r>
        <w:rPr>
          <w:rFonts w:hint="eastAsia" w:ascii="宋体" w:hAnsi="宋体" w:eastAsia="宋体" w:cs="宋体"/>
          <w:sz w:val="32"/>
          <w:szCs w:val="32"/>
        </w:rPr>
        <w:t>万元）</w:t>
      </w:r>
      <w:r>
        <w:rPr>
          <w:rFonts w:hint="eastAsia" w:ascii="宋体" w:hAnsi="宋体" w:eastAsia="宋体" w:cs="宋体"/>
          <w:sz w:val="32"/>
          <w:szCs w:val="32"/>
          <w:lang w:eastAsia="zh-CN"/>
        </w:rPr>
        <w:t>。</w:t>
      </w:r>
    </w:p>
    <w:p>
      <w:pPr>
        <w:numPr>
          <w:ilvl w:val="0"/>
          <w:numId w:val="0"/>
        </w:numPr>
        <w:ind w:firstLine="640"/>
        <w:rPr>
          <w:rFonts w:hint="eastAsia" w:ascii="宋体" w:hAnsi="宋体" w:eastAsia="宋体" w:cs="宋体"/>
          <w:sz w:val="32"/>
          <w:szCs w:val="32"/>
          <w:lang w:eastAsia="zh-CN"/>
        </w:rPr>
      </w:pPr>
      <w:r>
        <w:rPr>
          <w:rFonts w:hint="eastAsia" w:ascii="宋体" w:hAnsi="宋体" w:eastAsia="宋体" w:cs="宋体"/>
          <w:sz w:val="32"/>
          <w:szCs w:val="32"/>
          <w:lang w:eastAsia="zh-CN"/>
        </w:rPr>
        <w:t>（３）</w:t>
      </w: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w:t>
      </w:r>
      <w:r>
        <w:rPr>
          <w:rFonts w:hint="eastAsia" w:ascii="宋体" w:hAnsi="宋体" w:eastAsia="宋体" w:cs="宋体"/>
          <w:sz w:val="32"/>
          <w:szCs w:val="32"/>
          <w:lang w:val="en-US" w:eastAsia="zh-CN"/>
        </w:rPr>
        <w:t>5</w:t>
      </w:r>
      <w:r>
        <w:rPr>
          <w:rFonts w:hint="eastAsia" w:ascii="宋体" w:hAnsi="宋体" w:eastAsia="宋体" w:cs="宋体"/>
          <w:sz w:val="32"/>
          <w:szCs w:val="32"/>
        </w:rPr>
        <w:t>月份分解到秀英区省级下达计划生育服务补助专项资金</w:t>
      </w:r>
      <w:r>
        <w:rPr>
          <w:rFonts w:hint="eastAsia" w:ascii="宋体" w:hAnsi="宋体" w:eastAsia="宋体" w:cs="宋体"/>
          <w:sz w:val="32"/>
          <w:szCs w:val="32"/>
          <w:lang w:val="en-US" w:eastAsia="zh-CN"/>
        </w:rPr>
        <w:t>31.0956</w:t>
      </w:r>
      <w:r>
        <w:rPr>
          <w:rFonts w:hint="eastAsia" w:ascii="宋体" w:hAnsi="宋体" w:eastAsia="宋体" w:cs="宋体"/>
          <w:sz w:val="32"/>
          <w:szCs w:val="32"/>
        </w:rPr>
        <w:t>万元（其中农村部分计划生育家庭奖励扶助资金</w:t>
      </w:r>
      <w:r>
        <w:rPr>
          <w:rFonts w:hint="eastAsia" w:ascii="宋体" w:hAnsi="宋体" w:eastAsia="宋体" w:cs="宋体"/>
          <w:sz w:val="32"/>
          <w:szCs w:val="32"/>
          <w:lang w:val="en-US" w:eastAsia="zh-CN"/>
        </w:rPr>
        <w:t>14.75</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14.0416万元</w:t>
      </w:r>
      <w:r>
        <w:rPr>
          <w:rFonts w:hint="eastAsia" w:ascii="宋体" w:hAnsi="宋体" w:eastAsia="宋体" w:cs="宋体"/>
          <w:sz w:val="32"/>
          <w:szCs w:val="32"/>
        </w:rPr>
        <w:t>、二女户奖励资金</w:t>
      </w:r>
      <w:r>
        <w:rPr>
          <w:rFonts w:hint="eastAsia" w:ascii="宋体" w:hAnsi="宋体" w:eastAsia="宋体" w:cs="宋体"/>
          <w:sz w:val="32"/>
          <w:szCs w:val="32"/>
          <w:lang w:val="en-US" w:eastAsia="zh-CN"/>
        </w:rPr>
        <w:t>2.304</w:t>
      </w:r>
      <w:r>
        <w:rPr>
          <w:rFonts w:hint="eastAsia" w:ascii="宋体" w:hAnsi="宋体" w:eastAsia="宋体" w:cs="宋体"/>
          <w:sz w:val="32"/>
          <w:szCs w:val="32"/>
        </w:rPr>
        <w:t>万元）；龙华区省级下达计划生育服务补助专项资金</w:t>
      </w:r>
      <w:r>
        <w:rPr>
          <w:rFonts w:hint="eastAsia" w:ascii="宋体" w:hAnsi="宋体" w:eastAsia="宋体" w:cs="宋体"/>
          <w:sz w:val="32"/>
          <w:szCs w:val="32"/>
          <w:lang w:val="en-US" w:eastAsia="zh-CN"/>
        </w:rPr>
        <w:t>55.1817</w:t>
      </w:r>
      <w:r>
        <w:rPr>
          <w:rFonts w:hint="eastAsia" w:ascii="宋体" w:hAnsi="宋体" w:eastAsia="宋体" w:cs="宋体"/>
          <w:sz w:val="32"/>
          <w:szCs w:val="32"/>
        </w:rPr>
        <w:t>万元（其中农村部分计划生育家庭奖励扶助资金</w:t>
      </w:r>
      <w:r>
        <w:rPr>
          <w:rFonts w:hint="eastAsia" w:ascii="宋体" w:hAnsi="宋体" w:eastAsia="宋体" w:cs="宋体"/>
          <w:sz w:val="32"/>
          <w:szCs w:val="32"/>
          <w:lang w:val="en-US" w:eastAsia="zh-CN"/>
        </w:rPr>
        <w:t>10.74</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41.8647万元</w:t>
      </w:r>
      <w:r>
        <w:rPr>
          <w:rFonts w:hint="eastAsia" w:ascii="宋体" w:hAnsi="宋体" w:eastAsia="宋体" w:cs="宋体"/>
          <w:sz w:val="32"/>
          <w:szCs w:val="32"/>
        </w:rPr>
        <w:t>、二女户奖励资金</w:t>
      </w:r>
      <w:r>
        <w:rPr>
          <w:rFonts w:hint="eastAsia" w:ascii="宋体" w:hAnsi="宋体" w:eastAsia="宋体" w:cs="宋体"/>
          <w:sz w:val="32"/>
          <w:szCs w:val="32"/>
          <w:lang w:val="en-US" w:eastAsia="zh-CN"/>
        </w:rPr>
        <w:t>2.577</w:t>
      </w:r>
      <w:r>
        <w:rPr>
          <w:rFonts w:hint="eastAsia" w:ascii="宋体" w:hAnsi="宋体" w:eastAsia="宋体" w:cs="宋体"/>
          <w:sz w:val="32"/>
          <w:szCs w:val="32"/>
        </w:rPr>
        <w:t>万元）；琼山区省级下达计划生育服务补助专项资金</w:t>
      </w:r>
      <w:r>
        <w:rPr>
          <w:rFonts w:hint="eastAsia" w:ascii="宋体" w:hAnsi="宋体" w:eastAsia="宋体" w:cs="宋体"/>
          <w:sz w:val="32"/>
          <w:szCs w:val="32"/>
          <w:lang w:val="en-US" w:eastAsia="zh-CN"/>
        </w:rPr>
        <w:t>56.1750</w:t>
      </w:r>
      <w:r>
        <w:rPr>
          <w:rFonts w:hint="eastAsia" w:ascii="宋体" w:hAnsi="宋体" w:eastAsia="宋体" w:cs="宋体"/>
          <w:sz w:val="32"/>
          <w:szCs w:val="32"/>
        </w:rPr>
        <w:t>万元（其中农村部分计划生育家庭奖励扶助资金</w:t>
      </w:r>
      <w:r>
        <w:rPr>
          <w:rFonts w:hint="eastAsia" w:ascii="宋体" w:hAnsi="宋体" w:eastAsia="宋体" w:cs="宋体"/>
          <w:sz w:val="32"/>
          <w:szCs w:val="32"/>
          <w:lang w:val="en-US" w:eastAsia="zh-CN"/>
        </w:rPr>
        <w:t>25.28</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27.303万元</w:t>
      </w:r>
      <w:r>
        <w:rPr>
          <w:rFonts w:hint="eastAsia" w:ascii="宋体" w:hAnsi="宋体" w:eastAsia="宋体" w:cs="宋体"/>
          <w:sz w:val="32"/>
          <w:szCs w:val="32"/>
        </w:rPr>
        <w:t>、二女户奖励资金</w:t>
      </w:r>
      <w:r>
        <w:rPr>
          <w:rFonts w:hint="eastAsia" w:ascii="宋体" w:hAnsi="宋体" w:eastAsia="宋体" w:cs="宋体"/>
          <w:sz w:val="32"/>
          <w:szCs w:val="32"/>
          <w:lang w:val="en-US" w:eastAsia="zh-CN"/>
        </w:rPr>
        <w:t>3.592</w:t>
      </w:r>
      <w:r>
        <w:rPr>
          <w:rFonts w:hint="eastAsia" w:ascii="宋体" w:hAnsi="宋体" w:eastAsia="宋体" w:cs="宋体"/>
          <w:sz w:val="32"/>
          <w:szCs w:val="32"/>
        </w:rPr>
        <w:t>万元）；美兰区省级下达计划生育服务补助专项资金</w:t>
      </w:r>
      <w:r>
        <w:rPr>
          <w:rFonts w:hint="eastAsia" w:ascii="宋体" w:hAnsi="宋体" w:eastAsia="宋体" w:cs="宋体"/>
          <w:sz w:val="32"/>
          <w:szCs w:val="32"/>
          <w:lang w:val="en-US" w:eastAsia="zh-CN"/>
        </w:rPr>
        <w:t>87.5461</w:t>
      </w:r>
      <w:r>
        <w:rPr>
          <w:rFonts w:hint="eastAsia" w:ascii="宋体" w:hAnsi="宋体" w:eastAsia="宋体" w:cs="宋体"/>
          <w:sz w:val="32"/>
          <w:szCs w:val="32"/>
        </w:rPr>
        <w:t>万元（其中农村部分计划生育家庭奖励扶助资金</w:t>
      </w:r>
      <w:r>
        <w:rPr>
          <w:rFonts w:hint="eastAsia" w:ascii="宋体" w:hAnsi="宋体" w:eastAsia="宋体" w:cs="宋体"/>
          <w:sz w:val="32"/>
          <w:szCs w:val="32"/>
          <w:lang w:val="en-US" w:eastAsia="zh-CN"/>
        </w:rPr>
        <w:t>19.62</w:t>
      </w:r>
      <w:r>
        <w:rPr>
          <w:rFonts w:hint="eastAsia" w:ascii="宋体" w:hAnsi="宋体" w:eastAsia="宋体" w:cs="宋体"/>
          <w:sz w:val="32"/>
          <w:szCs w:val="32"/>
        </w:rPr>
        <w:t>万元、计划生育家庭特别扶助制度补助资金</w:t>
      </w:r>
      <w:r>
        <w:rPr>
          <w:rFonts w:hint="eastAsia" w:ascii="宋体" w:hAnsi="宋体" w:eastAsia="宋体" w:cs="宋体"/>
          <w:sz w:val="32"/>
          <w:szCs w:val="32"/>
          <w:lang w:val="en-US" w:eastAsia="zh-CN"/>
        </w:rPr>
        <w:t>63.9671万元</w:t>
      </w:r>
      <w:r>
        <w:rPr>
          <w:rFonts w:hint="eastAsia" w:ascii="宋体" w:hAnsi="宋体" w:eastAsia="宋体" w:cs="宋体"/>
          <w:sz w:val="32"/>
          <w:szCs w:val="32"/>
        </w:rPr>
        <w:t>、二女户奖励资金</w:t>
      </w:r>
      <w:r>
        <w:rPr>
          <w:rFonts w:hint="eastAsia" w:ascii="宋体" w:hAnsi="宋体" w:eastAsia="宋体" w:cs="宋体"/>
          <w:sz w:val="32"/>
          <w:szCs w:val="32"/>
          <w:lang w:val="en-US" w:eastAsia="zh-CN"/>
        </w:rPr>
        <w:t>3.959</w:t>
      </w:r>
      <w:r>
        <w:rPr>
          <w:rFonts w:hint="eastAsia" w:ascii="宋体" w:hAnsi="宋体" w:eastAsia="宋体" w:cs="宋体"/>
          <w:sz w:val="32"/>
          <w:szCs w:val="32"/>
        </w:rPr>
        <w:t>万元）</w:t>
      </w:r>
      <w:r>
        <w:rPr>
          <w:rFonts w:hint="eastAsia" w:ascii="宋体" w:hAnsi="宋体" w:eastAsia="宋体" w:cs="宋体"/>
          <w:sz w:val="32"/>
          <w:szCs w:val="32"/>
          <w:lang w:eastAsia="zh-CN"/>
        </w:rPr>
        <w:t>。</w:t>
      </w:r>
    </w:p>
    <w:p>
      <w:pPr>
        <w:numPr>
          <w:ilvl w:val="0"/>
          <w:numId w:val="0"/>
        </w:numPr>
        <w:ind w:firstLine="640"/>
        <w:rPr>
          <w:rFonts w:hint="eastAsia" w:ascii="宋体" w:hAnsi="宋体" w:eastAsia="宋体" w:cs="宋体"/>
          <w:sz w:val="32"/>
          <w:szCs w:val="32"/>
          <w:lang w:eastAsia="zh-CN"/>
        </w:rPr>
      </w:pPr>
      <w:r>
        <w:rPr>
          <w:rFonts w:hint="eastAsia" w:ascii="宋体" w:hAnsi="宋体" w:eastAsia="宋体" w:cs="宋体"/>
          <w:sz w:val="32"/>
          <w:szCs w:val="32"/>
          <w:lang w:eastAsia="zh-CN"/>
        </w:rPr>
        <w:t>（４）</w:t>
      </w: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年5月份</w:t>
      </w:r>
      <w:r>
        <w:rPr>
          <w:rFonts w:hint="eastAsia" w:ascii="宋体" w:hAnsi="宋体" w:eastAsia="宋体" w:cs="宋体"/>
          <w:sz w:val="32"/>
          <w:szCs w:val="32"/>
          <w:lang w:eastAsia="zh-CN"/>
        </w:rPr>
        <w:t>市</w:t>
      </w:r>
      <w:r>
        <w:rPr>
          <w:rFonts w:hint="eastAsia" w:ascii="宋体" w:hAnsi="宋体" w:eastAsia="宋体" w:cs="宋体"/>
          <w:sz w:val="32"/>
          <w:szCs w:val="32"/>
        </w:rPr>
        <w:t>本级下达计划家庭奖励资金</w:t>
      </w:r>
      <w:r>
        <w:rPr>
          <w:rFonts w:hint="eastAsia" w:ascii="宋体" w:hAnsi="宋体" w:eastAsia="宋体" w:cs="宋体"/>
          <w:sz w:val="32"/>
          <w:szCs w:val="32"/>
          <w:lang w:val="en-US" w:eastAsia="zh-CN"/>
        </w:rPr>
        <w:t>885.93</w:t>
      </w:r>
      <w:r>
        <w:rPr>
          <w:rFonts w:hint="eastAsia" w:ascii="宋体" w:hAnsi="宋体" w:eastAsia="宋体" w:cs="宋体"/>
          <w:sz w:val="32"/>
          <w:szCs w:val="32"/>
        </w:rPr>
        <w:t>万元，分解到秀英区补助专项资金</w:t>
      </w:r>
      <w:r>
        <w:rPr>
          <w:rFonts w:hint="eastAsia" w:ascii="宋体" w:hAnsi="宋体" w:eastAsia="宋体" w:cs="宋体"/>
          <w:sz w:val="32"/>
          <w:szCs w:val="32"/>
          <w:lang w:val="en-US" w:eastAsia="zh-CN"/>
        </w:rPr>
        <w:t>189.68</w:t>
      </w:r>
      <w:r>
        <w:rPr>
          <w:rFonts w:hint="eastAsia" w:ascii="宋体" w:hAnsi="宋体" w:eastAsia="宋体" w:cs="宋体"/>
          <w:sz w:val="32"/>
          <w:szCs w:val="32"/>
        </w:rPr>
        <w:t>万元；龙华区补助专项资金</w:t>
      </w:r>
      <w:r>
        <w:rPr>
          <w:rFonts w:hint="eastAsia" w:ascii="宋体" w:hAnsi="宋体" w:eastAsia="宋体" w:cs="宋体"/>
          <w:sz w:val="32"/>
          <w:szCs w:val="32"/>
          <w:lang w:val="en-US" w:eastAsia="zh-CN"/>
        </w:rPr>
        <w:t>209.04</w:t>
      </w:r>
      <w:r>
        <w:rPr>
          <w:rFonts w:hint="eastAsia" w:ascii="宋体" w:hAnsi="宋体" w:eastAsia="宋体" w:cs="宋体"/>
          <w:sz w:val="32"/>
          <w:szCs w:val="32"/>
        </w:rPr>
        <w:t>万元；琼山区补助专项资金</w:t>
      </w:r>
      <w:r>
        <w:rPr>
          <w:rFonts w:hint="eastAsia" w:ascii="宋体" w:hAnsi="宋体" w:eastAsia="宋体" w:cs="宋体"/>
          <w:sz w:val="32"/>
          <w:szCs w:val="32"/>
          <w:lang w:val="en-US" w:eastAsia="zh-CN"/>
        </w:rPr>
        <w:t>202.03</w:t>
      </w:r>
      <w:r>
        <w:rPr>
          <w:rFonts w:hint="eastAsia" w:ascii="宋体" w:hAnsi="宋体" w:eastAsia="宋体" w:cs="宋体"/>
          <w:sz w:val="32"/>
          <w:szCs w:val="32"/>
        </w:rPr>
        <w:t>万元；美兰区补助专项资金</w:t>
      </w:r>
      <w:r>
        <w:rPr>
          <w:rFonts w:hint="eastAsia" w:ascii="宋体" w:hAnsi="宋体" w:eastAsia="宋体" w:cs="宋体"/>
          <w:sz w:val="32"/>
          <w:szCs w:val="32"/>
          <w:lang w:val="en-US" w:eastAsia="zh-CN"/>
        </w:rPr>
        <w:t>285.18</w:t>
      </w:r>
      <w:r>
        <w:rPr>
          <w:rFonts w:hint="eastAsia" w:ascii="宋体" w:hAnsi="宋体" w:eastAsia="宋体" w:cs="宋体"/>
          <w:sz w:val="32"/>
          <w:szCs w:val="32"/>
        </w:rPr>
        <w:t>万元</w:t>
      </w:r>
      <w:r>
        <w:rPr>
          <w:rFonts w:hint="eastAsia" w:ascii="宋体" w:hAnsi="宋体" w:eastAsia="宋体" w:cs="宋体"/>
          <w:sz w:val="32"/>
          <w:szCs w:val="32"/>
          <w:lang w:eastAsia="zh-CN"/>
        </w:rPr>
        <w:t>。</w:t>
      </w:r>
    </w:p>
    <w:p>
      <w:pPr>
        <w:numPr>
          <w:ilvl w:val="0"/>
          <w:numId w:val="2"/>
        </w:numPr>
        <w:ind w:left="640" w:leftChars="0" w:firstLine="0" w:firstLineChars="0"/>
        <w:rPr>
          <w:rFonts w:hint="eastAsia" w:ascii="宋体" w:hAnsi="宋体" w:eastAsia="宋体" w:cs="宋体"/>
          <w:sz w:val="32"/>
          <w:szCs w:val="32"/>
          <w:lang w:eastAsia="zh-CN"/>
        </w:rPr>
      </w:pPr>
      <w:r>
        <w:rPr>
          <w:rFonts w:hint="eastAsia" w:ascii="宋体" w:hAnsi="宋体" w:eastAsia="宋体" w:cs="宋体"/>
          <w:sz w:val="32"/>
          <w:szCs w:val="32"/>
          <w:lang w:eastAsia="zh-CN"/>
        </w:rPr>
        <w:t>项目资金执行情况分析</w:t>
      </w:r>
    </w:p>
    <w:p>
      <w:pPr>
        <w:ind w:firstLine="645"/>
        <w:rPr>
          <w:rFonts w:hint="eastAsia" w:ascii="宋体" w:hAnsi="宋体" w:eastAsia="宋体" w:cs="宋体"/>
          <w:b/>
          <w:bCs/>
          <w:sz w:val="32"/>
          <w:szCs w:val="32"/>
        </w:rPr>
      </w:pPr>
      <w:r>
        <w:rPr>
          <w:rFonts w:hint="eastAsia" w:ascii="宋体" w:hAnsi="宋体" w:eastAsia="宋体" w:cs="宋体"/>
          <w:b w:val="0"/>
          <w:bCs w:val="0"/>
          <w:sz w:val="32"/>
          <w:szCs w:val="32"/>
          <w:lang w:val="en-US" w:eastAsia="zh-CN"/>
        </w:rPr>
        <w:t>（１）</w:t>
      </w:r>
      <w:r>
        <w:rPr>
          <w:rFonts w:hint="eastAsia" w:ascii="宋体" w:hAnsi="宋体" w:eastAsia="宋体" w:cs="宋体"/>
          <w:b w:val="0"/>
          <w:bCs w:val="0"/>
          <w:sz w:val="32"/>
          <w:szCs w:val="32"/>
        </w:rPr>
        <w:t>国家“三项制度”执行情况</w:t>
      </w:r>
    </w:p>
    <w:p>
      <w:pPr>
        <w:ind w:firstLine="645"/>
        <w:rPr>
          <w:rFonts w:hint="eastAsia" w:ascii="宋体" w:hAnsi="宋体" w:eastAsia="宋体" w:cs="宋体"/>
          <w:sz w:val="32"/>
          <w:szCs w:val="32"/>
        </w:rPr>
      </w:pP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年度我市享受农村部分计划生育家庭奖励扶助资金人员为1</w:t>
      </w:r>
      <w:r>
        <w:rPr>
          <w:rFonts w:hint="eastAsia" w:ascii="宋体" w:hAnsi="宋体" w:eastAsia="宋体" w:cs="宋体"/>
          <w:sz w:val="32"/>
          <w:szCs w:val="32"/>
          <w:lang w:val="en-US" w:eastAsia="zh-CN"/>
        </w:rPr>
        <w:t>618</w:t>
      </w:r>
      <w:r>
        <w:rPr>
          <w:rFonts w:hint="eastAsia" w:ascii="宋体" w:hAnsi="宋体" w:eastAsia="宋体" w:cs="宋体"/>
          <w:sz w:val="32"/>
          <w:szCs w:val="32"/>
        </w:rPr>
        <w:t>人，按照每人100元/月，全部发放到位。</w:t>
      </w:r>
    </w:p>
    <w:p>
      <w:pPr>
        <w:ind w:firstLine="645"/>
        <w:rPr>
          <w:rFonts w:hint="eastAsia" w:ascii="宋体" w:hAnsi="宋体" w:eastAsia="宋体" w:cs="宋体"/>
          <w:sz w:val="32"/>
          <w:szCs w:val="32"/>
          <w:lang w:eastAsia="zh-CN"/>
        </w:rPr>
      </w:pPr>
      <w:r>
        <w:rPr>
          <w:rFonts w:hint="eastAsia" w:ascii="宋体" w:hAnsi="宋体" w:eastAsia="宋体" w:cs="宋体"/>
          <w:sz w:val="32"/>
          <w:szCs w:val="32"/>
          <w:lang w:val="en-US" w:eastAsia="zh-CN"/>
        </w:rPr>
        <w:t>2019年度</w:t>
      </w:r>
      <w:r>
        <w:rPr>
          <w:rFonts w:hint="eastAsia" w:ascii="宋体" w:hAnsi="宋体" w:eastAsia="宋体" w:cs="宋体"/>
          <w:sz w:val="32"/>
          <w:szCs w:val="32"/>
        </w:rPr>
        <w:t>计划生育家庭特别扶助制度补助资金人员为5</w:t>
      </w:r>
      <w:r>
        <w:rPr>
          <w:rFonts w:hint="eastAsia" w:ascii="宋体" w:hAnsi="宋体" w:eastAsia="宋体" w:cs="宋体"/>
          <w:sz w:val="32"/>
          <w:szCs w:val="32"/>
          <w:lang w:val="en-US" w:eastAsia="zh-CN"/>
        </w:rPr>
        <w:t>66</w:t>
      </w:r>
      <w:r>
        <w:rPr>
          <w:rFonts w:hint="eastAsia" w:ascii="宋体" w:hAnsi="宋体" w:eastAsia="宋体" w:cs="宋体"/>
          <w:sz w:val="32"/>
          <w:szCs w:val="32"/>
        </w:rPr>
        <w:t>人，按照死亡家庭每人600元/月，伤残家庭每人500元/月，全部发放到位</w:t>
      </w:r>
      <w:r>
        <w:rPr>
          <w:rFonts w:hint="eastAsia" w:ascii="宋体" w:hAnsi="宋体" w:eastAsia="宋体" w:cs="宋体"/>
          <w:sz w:val="32"/>
          <w:szCs w:val="32"/>
          <w:lang w:eastAsia="zh-CN"/>
        </w:rPr>
        <w:t>。</w:t>
      </w:r>
    </w:p>
    <w:p>
      <w:pPr>
        <w:ind w:firstLine="645"/>
        <w:rPr>
          <w:rFonts w:hint="eastAsia" w:ascii="宋体" w:hAnsi="宋体" w:eastAsia="宋体" w:cs="宋体"/>
          <w:b/>
          <w:sz w:val="32"/>
          <w:szCs w:val="32"/>
        </w:rPr>
      </w:pPr>
      <w:r>
        <w:rPr>
          <w:rFonts w:hint="eastAsia" w:ascii="宋体" w:hAnsi="宋体" w:eastAsia="宋体" w:cs="宋体"/>
          <w:b w:val="0"/>
          <w:bCs/>
          <w:sz w:val="32"/>
          <w:szCs w:val="32"/>
        </w:rPr>
        <w:t>（</w:t>
      </w:r>
      <w:r>
        <w:rPr>
          <w:rFonts w:hint="eastAsia" w:ascii="宋体" w:hAnsi="宋体" w:eastAsia="宋体" w:cs="宋体"/>
          <w:b w:val="0"/>
          <w:bCs/>
          <w:sz w:val="32"/>
          <w:szCs w:val="32"/>
          <w:lang w:eastAsia="zh-CN"/>
        </w:rPr>
        <w:t>２</w:t>
      </w:r>
      <w:r>
        <w:rPr>
          <w:rFonts w:hint="eastAsia" w:ascii="宋体" w:hAnsi="宋体" w:eastAsia="宋体" w:cs="宋体"/>
          <w:b w:val="0"/>
          <w:bCs/>
          <w:sz w:val="32"/>
          <w:szCs w:val="32"/>
        </w:rPr>
        <w:t>）省级“三项规定”执行情况</w:t>
      </w:r>
    </w:p>
    <w:p>
      <w:pPr>
        <w:ind w:firstLine="645"/>
        <w:rPr>
          <w:rFonts w:hint="eastAsia" w:ascii="宋体" w:hAnsi="宋体" w:eastAsia="宋体" w:cs="宋体"/>
          <w:sz w:val="32"/>
          <w:szCs w:val="32"/>
        </w:rPr>
      </w:pPr>
      <w:r>
        <w:rPr>
          <w:rFonts w:hint="eastAsia" w:ascii="宋体" w:hAnsi="宋体" w:eastAsia="宋体" w:cs="宋体"/>
          <w:sz w:val="32"/>
          <w:szCs w:val="32"/>
        </w:rPr>
        <w:t>农村二女户（落实上环措施且女方未满4</w:t>
      </w:r>
      <w:r>
        <w:rPr>
          <w:rFonts w:hint="eastAsia" w:ascii="宋体" w:hAnsi="宋体" w:eastAsia="宋体" w:cs="宋体"/>
          <w:sz w:val="32"/>
          <w:szCs w:val="32"/>
          <w:lang w:val="en-US" w:eastAsia="zh-CN"/>
        </w:rPr>
        <w:t>9</w:t>
      </w:r>
      <w:r>
        <w:rPr>
          <w:rFonts w:hint="eastAsia" w:ascii="宋体" w:hAnsi="宋体" w:eastAsia="宋体" w:cs="宋体"/>
          <w:sz w:val="32"/>
          <w:szCs w:val="32"/>
        </w:rPr>
        <w:t>周岁者）夫妻奖励资金人员为1</w:t>
      </w:r>
      <w:r>
        <w:rPr>
          <w:rFonts w:hint="eastAsia" w:ascii="宋体" w:hAnsi="宋体" w:eastAsia="宋体" w:cs="宋体"/>
          <w:sz w:val="32"/>
          <w:szCs w:val="32"/>
          <w:lang w:val="en-US" w:eastAsia="zh-CN"/>
        </w:rPr>
        <w:t>48</w:t>
      </w:r>
      <w:r>
        <w:rPr>
          <w:rFonts w:hint="eastAsia" w:ascii="宋体" w:hAnsi="宋体" w:eastAsia="宋体" w:cs="宋体"/>
          <w:sz w:val="32"/>
          <w:szCs w:val="32"/>
        </w:rPr>
        <w:t>人，按照每人</w:t>
      </w:r>
      <w:r>
        <w:rPr>
          <w:rFonts w:hint="eastAsia" w:ascii="宋体" w:hAnsi="宋体" w:eastAsia="宋体" w:cs="宋体"/>
          <w:sz w:val="32"/>
          <w:szCs w:val="32"/>
          <w:lang w:val="en-US" w:eastAsia="zh-CN"/>
        </w:rPr>
        <w:t>8</w:t>
      </w:r>
      <w:r>
        <w:rPr>
          <w:rFonts w:hint="eastAsia" w:ascii="宋体" w:hAnsi="宋体" w:eastAsia="宋体" w:cs="宋体"/>
          <w:sz w:val="32"/>
          <w:szCs w:val="32"/>
        </w:rPr>
        <w:t>0元/月，全部发放到位。</w:t>
      </w:r>
    </w:p>
    <w:p>
      <w:pPr>
        <w:ind w:firstLine="645"/>
        <w:rPr>
          <w:rFonts w:hint="eastAsia" w:ascii="宋体" w:hAnsi="宋体" w:eastAsia="宋体" w:cs="宋体"/>
          <w:b w:val="0"/>
          <w:bCs/>
          <w:sz w:val="32"/>
          <w:szCs w:val="32"/>
        </w:rPr>
      </w:pPr>
      <w:r>
        <w:rPr>
          <w:rFonts w:hint="eastAsia" w:ascii="宋体" w:hAnsi="宋体" w:eastAsia="宋体" w:cs="宋体"/>
          <w:b w:val="0"/>
          <w:bCs/>
          <w:sz w:val="32"/>
          <w:szCs w:val="32"/>
        </w:rPr>
        <w:t>（</w:t>
      </w:r>
      <w:r>
        <w:rPr>
          <w:rFonts w:hint="eastAsia" w:ascii="宋体" w:hAnsi="宋体" w:eastAsia="宋体" w:cs="宋体"/>
          <w:b w:val="0"/>
          <w:bCs/>
          <w:sz w:val="32"/>
          <w:szCs w:val="32"/>
          <w:lang w:eastAsia="zh-CN"/>
        </w:rPr>
        <w:t>３</w:t>
      </w:r>
      <w:r>
        <w:rPr>
          <w:rFonts w:hint="eastAsia" w:ascii="宋体" w:hAnsi="宋体" w:eastAsia="宋体" w:cs="宋体"/>
          <w:b w:val="0"/>
          <w:bCs/>
          <w:sz w:val="32"/>
          <w:szCs w:val="32"/>
        </w:rPr>
        <w:t>）本级计划生育奖励资金执行情况</w:t>
      </w:r>
    </w:p>
    <w:p>
      <w:pPr>
        <w:numPr>
          <w:ilvl w:val="0"/>
          <w:numId w:val="0"/>
        </w:numPr>
        <w:ind w:left="0" w:leftChars="0" w:firstLine="647" w:firstLineChars="0"/>
        <w:rPr>
          <w:rFonts w:hint="eastAsia" w:ascii="宋体" w:hAnsi="宋体" w:eastAsia="宋体" w:cs="宋体"/>
          <w:sz w:val="32"/>
          <w:szCs w:val="32"/>
        </w:rPr>
      </w:pPr>
      <w:r>
        <w:rPr>
          <w:rFonts w:hint="eastAsia" w:ascii="宋体" w:hAnsi="宋体" w:eastAsia="宋体" w:cs="宋体"/>
          <w:sz w:val="32"/>
          <w:szCs w:val="32"/>
        </w:rPr>
        <w:t>独生子女父母奖励费、计划生育特殊家庭日常护理补贴、计划生育特殊家庭大病住院护理补贴，全部发放到位；</w:t>
      </w:r>
      <w:r>
        <w:rPr>
          <w:rFonts w:hint="eastAsia" w:ascii="宋体" w:hAnsi="宋体" w:eastAsia="宋体" w:cs="宋体"/>
          <w:sz w:val="32"/>
          <w:szCs w:val="32"/>
          <w:lang w:val="en-US" w:eastAsia="zh-CN"/>
        </w:rPr>
        <w:t>2019年</w:t>
      </w:r>
      <w:r>
        <w:rPr>
          <w:rFonts w:hint="eastAsia" w:ascii="宋体" w:hAnsi="宋体" w:eastAsia="宋体" w:cs="宋体"/>
          <w:sz w:val="32"/>
          <w:szCs w:val="32"/>
        </w:rPr>
        <w:t>为全市</w:t>
      </w:r>
      <w:r>
        <w:rPr>
          <w:rFonts w:hint="eastAsia" w:ascii="宋体" w:hAnsi="宋体" w:eastAsia="宋体" w:cs="宋体"/>
          <w:sz w:val="32"/>
          <w:szCs w:val="32"/>
          <w:lang w:val="en-US" w:eastAsia="zh-CN"/>
        </w:rPr>
        <w:t>19537</w:t>
      </w:r>
      <w:r>
        <w:rPr>
          <w:rFonts w:hint="eastAsia" w:ascii="宋体" w:hAnsi="宋体" w:eastAsia="宋体" w:cs="宋体"/>
          <w:sz w:val="32"/>
          <w:szCs w:val="32"/>
        </w:rPr>
        <w:t>名未成年独生子女购买人身意外保险，已完成投保，并对出现事故进行理赔，社会反映度好，市民满意度高。</w:t>
      </w:r>
    </w:p>
    <w:p>
      <w:pPr>
        <w:numPr>
          <w:ilvl w:val="0"/>
          <w:numId w:val="0"/>
        </w:numPr>
        <w:ind w:left="630" w:leftChars="0"/>
        <w:rPr>
          <w:rFonts w:hint="eastAsia" w:ascii="宋体" w:hAnsi="宋体" w:eastAsia="宋体" w:cs="宋体"/>
          <w:b w:val="0"/>
          <w:bCs w:val="0"/>
          <w:sz w:val="32"/>
          <w:szCs w:val="32"/>
          <w:lang w:val="en-US" w:eastAsia="zh-CN"/>
        </w:rPr>
      </w:pPr>
      <w:r>
        <w:rPr>
          <w:rFonts w:hint="eastAsia" w:ascii="宋体" w:hAnsi="宋体" w:cs="宋体"/>
          <w:b w:val="0"/>
          <w:bCs w:val="0"/>
          <w:sz w:val="32"/>
          <w:szCs w:val="32"/>
          <w:lang w:val="en-US" w:eastAsia="zh-CN"/>
        </w:rPr>
        <w:t>３、</w:t>
      </w:r>
      <w:r>
        <w:rPr>
          <w:rFonts w:hint="eastAsia" w:ascii="宋体" w:hAnsi="宋体" w:eastAsia="宋体" w:cs="宋体"/>
          <w:b w:val="0"/>
          <w:bCs w:val="0"/>
          <w:sz w:val="32"/>
          <w:szCs w:val="32"/>
          <w:lang w:val="en-US" w:eastAsia="zh-CN"/>
        </w:rPr>
        <w:t>项目管理情况分析</w:t>
      </w:r>
    </w:p>
    <w:p>
      <w:pPr>
        <w:numPr>
          <w:ilvl w:val="0"/>
          <w:numId w:val="0"/>
        </w:numPr>
        <w:ind w:left="0" w:leftChars="0" w:firstLine="647"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为确保工作任务的落实，资金全部用于符合条件对象的奖励扶助。实行“一卡通”发放，强化资金管理，健全财务管理制度，保证资金足额到位，专款专用。</w:t>
      </w:r>
    </w:p>
    <w:p>
      <w:pPr>
        <w:numPr>
          <w:ilvl w:val="0"/>
          <w:numId w:val="0"/>
        </w:numPr>
        <w:ind w:left="630" w:leftChars="0"/>
        <w:rPr>
          <w:rFonts w:hint="eastAsia" w:ascii="宋体" w:hAnsi="宋体" w:eastAsia="宋体" w:cs="宋体"/>
          <w:sz w:val="32"/>
          <w:szCs w:val="32"/>
          <w:lang w:val="en-US" w:eastAsia="zh-CN"/>
        </w:rPr>
      </w:pPr>
      <w:r>
        <w:rPr>
          <w:rFonts w:hint="eastAsia" w:ascii="宋体" w:hAnsi="宋体" w:cs="宋体"/>
          <w:sz w:val="32"/>
          <w:szCs w:val="32"/>
          <w:lang w:val="en-US" w:eastAsia="zh-CN"/>
        </w:rPr>
        <w:t>４、绩</w:t>
      </w:r>
      <w:r>
        <w:rPr>
          <w:rFonts w:hint="eastAsia" w:ascii="宋体" w:hAnsi="宋体" w:eastAsia="宋体" w:cs="宋体"/>
          <w:sz w:val="32"/>
          <w:szCs w:val="32"/>
          <w:lang w:val="en-US" w:eastAsia="zh-CN"/>
        </w:rPr>
        <w:t>效指标分析</w:t>
      </w:r>
    </w:p>
    <w:p>
      <w:pPr>
        <w:numPr>
          <w:ilvl w:val="0"/>
          <w:numId w:val="0"/>
        </w:numPr>
        <w:ind w:left="0" w:leftChars="0" w:firstLine="647"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项目成本（预算）控制情况：项目的支出符合年初制度的预算目标，预算完成率100%。</w:t>
      </w:r>
    </w:p>
    <w:p>
      <w:pPr>
        <w:numPr>
          <w:ilvl w:val="0"/>
          <w:numId w:val="0"/>
        </w:numPr>
        <w:ind w:left="0" w:leftChars="0" w:firstLine="647"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项目成本（预算）节约情况：在资金管理方面做到专款专用，严格控制专项资金的支出合法、合规使用。无截留、挤占、滥用情况。</w:t>
      </w:r>
    </w:p>
    <w:p>
      <w:pPr>
        <w:numPr>
          <w:ilvl w:val="0"/>
          <w:numId w:val="0"/>
        </w:numPr>
        <w:ind w:left="0" w:leftChars="0" w:firstLine="647"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项目的实施进度情况：该项目是按照工作的需求逐步进行，到2019年底已完成了全部工作目标。</w:t>
      </w:r>
    </w:p>
    <w:p>
      <w:pPr>
        <w:numPr>
          <w:ilvl w:val="0"/>
          <w:numId w:val="0"/>
        </w:numPr>
        <w:ind w:left="0" w:leftChars="0" w:firstLine="647"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项目完成质量情况：独生子女父母奖励费、计划生育特殊家庭日常护理补贴、计划生育特殊家庭大病住院护理补贴，全部发放到位。</w:t>
      </w:r>
    </w:p>
    <w:p>
      <w:pPr>
        <w:numPr>
          <w:ilvl w:val="0"/>
          <w:numId w:val="0"/>
        </w:numPr>
        <w:ind w:left="0" w:leftChars="0" w:firstLine="647" w:firstLineChars="0"/>
        <w:rPr>
          <w:rFonts w:hint="eastAsia" w:ascii="宋体" w:hAnsi="宋体" w:eastAsia="宋体" w:cs="宋体"/>
          <w:sz w:val="32"/>
          <w:szCs w:val="32"/>
          <w:lang w:val="en-US" w:eastAsia="zh-CN"/>
        </w:rPr>
      </w:pPr>
      <w:r>
        <w:rPr>
          <w:rFonts w:hint="eastAsia" w:ascii="宋体" w:hAnsi="宋体" w:eastAsia="宋体" w:cs="宋体"/>
          <w:sz w:val="32"/>
          <w:szCs w:val="32"/>
          <w:lang w:eastAsia="zh-CN"/>
        </w:rPr>
        <w:t>项目的效益性情况：</w:t>
      </w:r>
      <w:r>
        <w:rPr>
          <w:rFonts w:hint="eastAsia" w:ascii="宋体" w:hAnsi="宋体" w:eastAsia="宋体" w:cs="宋体"/>
          <w:sz w:val="32"/>
          <w:szCs w:val="32"/>
        </w:rPr>
        <w:t>在广大农村计划生育家庭户中开展奖励扶助项目，以利益补偿方式对农村部分计划生育家庭、独生子女伤残死亡家庭、独生子女保健费等人群进行奖励扶持，有利于逐步完善利益导向和社会保障制度，解除实行计划生育群众的后顾之忧，有效地促进了基层计划生育工作的开展，提高了计划生育家庭对国家计生政策的满意度，融洽了干群关系，有力地促进了贯彻国家计划生育政策的执行，为</w:t>
      </w:r>
      <w:r>
        <w:rPr>
          <w:rFonts w:hint="eastAsia" w:ascii="宋体" w:hAnsi="宋体" w:eastAsia="宋体" w:cs="宋体"/>
          <w:sz w:val="32"/>
          <w:szCs w:val="32"/>
          <w:lang w:eastAsia="zh-CN"/>
        </w:rPr>
        <w:t>经济社会</w:t>
      </w:r>
      <w:r>
        <w:rPr>
          <w:rFonts w:hint="eastAsia" w:ascii="宋体" w:hAnsi="宋体" w:eastAsia="宋体" w:cs="宋体"/>
          <w:sz w:val="32"/>
          <w:szCs w:val="32"/>
        </w:rPr>
        <w:t>建设创造了良好的人口环境</w:t>
      </w:r>
      <w:r>
        <w:rPr>
          <w:rFonts w:hint="eastAsia" w:ascii="宋体" w:hAnsi="宋体" w:eastAsia="宋体" w:cs="宋体"/>
          <w:sz w:val="32"/>
          <w:szCs w:val="32"/>
          <w:lang w:eastAsia="zh-CN"/>
        </w:rPr>
        <w:t>，</w:t>
      </w:r>
      <w:r>
        <w:rPr>
          <w:rFonts w:hint="eastAsia" w:ascii="宋体" w:hAnsi="宋体" w:eastAsia="宋体" w:cs="宋体"/>
          <w:sz w:val="32"/>
          <w:szCs w:val="32"/>
        </w:rPr>
        <w:t>有利于促进人口和计划生育工作向依法管理、优质服务、利益导向转变。</w:t>
      </w:r>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94F6"/>
    <w:multiLevelType w:val="singleLevel"/>
    <w:tmpl w:val="414B94F6"/>
    <w:lvl w:ilvl="0" w:tentative="0">
      <w:start w:val="1"/>
      <w:numFmt w:val="decimalFullWidth"/>
      <w:suff w:val="nothing"/>
      <w:lvlText w:val="%1、"/>
      <w:lvlJc w:val="left"/>
      <w:rPr>
        <w:rFonts w:hint="eastAsia"/>
      </w:rPr>
    </w:lvl>
  </w:abstractNum>
  <w:abstractNum w:abstractNumId="1">
    <w:nsid w:val="61823AC8"/>
    <w:multiLevelType w:val="singleLevel"/>
    <w:tmpl w:val="61823AC8"/>
    <w:lvl w:ilvl="0" w:tentative="0">
      <w:start w:val="1"/>
      <w:numFmt w:val="decimalFullWidth"/>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CCD5B3C"/>
    <w:rsid w:val="0CE22F77"/>
    <w:rsid w:val="0DFA7CFF"/>
    <w:rsid w:val="118A73CA"/>
    <w:rsid w:val="1BF22EFC"/>
    <w:rsid w:val="1C2F2A35"/>
    <w:rsid w:val="235D02CD"/>
    <w:rsid w:val="239E53F2"/>
    <w:rsid w:val="240F7CBA"/>
    <w:rsid w:val="242D7543"/>
    <w:rsid w:val="259432D3"/>
    <w:rsid w:val="26852D74"/>
    <w:rsid w:val="26920F61"/>
    <w:rsid w:val="27DF3CCA"/>
    <w:rsid w:val="28442410"/>
    <w:rsid w:val="29C64562"/>
    <w:rsid w:val="2B244A56"/>
    <w:rsid w:val="2D517AE7"/>
    <w:rsid w:val="2E5914E3"/>
    <w:rsid w:val="2EC9533E"/>
    <w:rsid w:val="2FF00FD8"/>
    <w:rsid w:val="306B688F"/>
    <w:rsid w:val="30A77F32"/>
    <w:rsid w:val="34450B3B"/>
    <w:rsid w:val="3A1E23D7"/>
    <w:rsid w:val="3AA11184"/>
    <w:rsid w:val="3B90123F"/>
    <w:rsid w:val="3DF3549B"/>
    <w:rsid w:val="411E75B1"/>
    <w:rsid w:val="43A609A3"/>
    <w:rsid w:val="43DC05D0"/>
    <w:rsid w:val="4400059A"/>
    <w:rsid w:val="46191DFB"/>
    <w:rsid w:val="46B6563B"/>
    <w:rsid w:val="4E60714C"/>
    <w:rsid w:val="4EAF4FFC"/>
    <w:rsid w:val="4EEC4831"/>
    <w:rsid w:val="58C15500"/>
    <w:rsid w:val="5BA063BF"/>
    <w:rsid w:val="5CFD33DA"/>
    <w:rsid w:val="61182E4A"/>
    <w:rsid w:val="613C452D"/>
    <w:rsid w:val="62627E41"/>
    <w:rsid w:val="67620A38"/>
    <w:rsid w:val="6C4444E5"/>
    <w:rsid w:val="6F8C3C09"/>
    <w:rsid w:val="70983B38"/>
    <w:rsid w:val="76875A13"/>
    <w:rsid w:val="779C0A46"/>
    <w:rsid w:val="77DA18F4"/>
    <w:rsid w:val="79187FB5"/>
    <w:rsid w:val="7CAC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Lenovo</cp:lastModifiedBy>
  <cp:lastPrinted>2020-04-20T07:30:00Z</cp:lastPrinted>
  <dcterms:modified xsi:type="dcterms:W3CDTF">2020-04-29T01:26:44Z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